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1EE" w:rsidRPr="00F05B31" w:rsidRDefault="005141EE" w:rsidP="005141EE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52372342"/>
      <w:bookmarkStart w:id="1" w:name="_GoBack"/>
      <w:bookmarkEnd w:id="1"/>
      <w:r w:rsidRPr="00F05B31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5141EE" w:rsidRPr="00F05B31" w:rsidRDefault="005141EE" w:rsidP="005141EE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2" w:name="0ff8209f-a031-4e38-b2e9-77222347598e"/>
      <w:r w:rsidRPr="00F05B31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  <w:bookmarkEnd w:id="2"/>
      <w:r w:rsidRPr="00F05B3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5141EE" w:rsidRPr="00F05B31" w:rsidRDefault="005141EE" w:rsidP="005141EE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3" w:name="faacd0a8-d455-4eb1-b068-cbe4889abc92"/>
      <w:r w:rsidRPr="00F05B31">
        <w:rPr>
          <w:rFonts w:ascii="Times New Roman" w:hAnsi="Times New Roman"/>
          <w:b/>
          <w:color w:val="000000"/>
          <w:sz w:val="24"/>
          <w:szCs w:val="24"/>
          <w:lang w:val="ru-RU"/>
        </w:rPr>
        <w:t>Слободо-Туринский муниципальный отдел управления образованием</w:t>
      </w:r>
      <w:bookmarkEnd w:id="3"/>
    </w:p>
    <w:p w:rsidR="005141EE" w:rsidRPr="00F05B31" w:rsidRDefault="005141EE" w:rsidP="005141EE">
      <w:pPr>
        <w:spacing w:after="0" w:line="240" w:lineRule="auto"/>
        <w:ind w:left="120"/>
        <w:jc w:val="center"/>
        <w:rPr>
          <w:sz w:val="24"/>
          <w:szCs w:val="24"/>
        </w:rPr>
      </w:pPr>
      <w:r w:rsidRPr="00F05B31">
        <w:rPr>
          <w:rFonts w:ascii="Times New Roman" w:hAnsi="Times New Roman"/>
          <w:b/>
          <w:color w:val="000000"/>
          <w:sz w:val="24"/>
          <w:szCs w:val="24"/>
        </w:rPr>
        <w:t>МАОУ "Сладковская СОШ "</w:t>
      </w:r>
    </w:p>
    <w:p w:rsidR="005141EE" w:rsidRPr="00F05B31" w:rsidRDefault="005141EE" w:rsidP="005141EE">
      <w:pPr>
        <w:spacing w:after="0" w:line="240" w:lineRule="auto"/>
        <w:ind w:left="120"/>
        <w:rPr>
          <w:sz w:val="24"/>
          <w:szCs w:val="24"/>
        </w:rPr>
      </w:pPr>
    </w:p>
    <w:p w:rsidR="005141EE" w:rsidRDefault="005141EE" w:rsidP="005141EE">
      <w:pPr>
        <w:spacing w:after="0"/>
        <w:ind w:left="120"/>
      </w:pPr>
    </w:p>
    <w:p w:rsidR="005141EE" w:rsidRDefault="005141EE" w:rsidP="005141EE">
      <w:pPr>
        <w:spacing w:after="0"/>
        <w:ind w:left="120"/>
        <w:rPr>
          <w:lang w:val="ru-RU"/>
        </w:rPr>
      </w:pPr>
    </w:p>
    <w:p w:rsidR="005141EE" w:rsidRDefault="005141EE" w:rsidP="005141EE">
      <w:pPr>
        <w:spacing w:after="0"/>
        <w:ind w:left="120"/>
        <w:rPr>
          <w:lang w:val="ru-RU"/>
        </w:rPr>
      </w:pPr>
    </w:p>
    <w:p w:rsidR="005141EE" w:rsidRDefault="005141EE" w:rsidP="005141EE">
      <w:pPr>
        <w:spacing w:after="0"/>
        <w:ind w:left="120"/>
        <w:rPr>
          <w:lang w:val="ru-RU"/>
        </w:rPr>
      </w:pPr>
    </w:p>
    <w:p w:rsidR="005141EE" w:rsidRPr="002935E6" w:rsidRDefault="005141EE" w:rsidP="005141EE">
      <w:pPr>
        <w:spacing w:after="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2948"/>
        <w:gridCol w:w="3260"/>
      </w:tblGrid>
      <w:tr w:rsidR="005141EE" w:rsidRPr="00590D77" w:rsidTr="006D1111">
        <w:tc>
          <w:tcPr>
            <w:tcW w:w="3114" w:type="dxa"/>
          </w:tcPr>
          <w:p w:rsidR="005141EE" w:rsidRPr="0040209D" w:rsidRDefault="005141EE" w:rsidP="006D11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</w:tcPr>
          <w:p w:rsidR="005141EE" w:rsidRPr="0040209D" w:rsidRDefault="005141EE" w:rsidP="006D11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5141EE" w:rsidRPr="00F05B31" w:rsidRDefault="005141EE" w:rsidP="006D111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05B31">
              <w:rPr>
                <w:rFonts w:ascii="Times New Roman" w:eastAsia="Times New Roman" w:hAnsi="Times New Roman"/>
                <w:color w:val="000000"/>
                <w:lang w:val="ru-RU"/>
              </w:rPr>
              <w:t>УТВЕРЖДЕНО</w:t>
            </w:r>
          </w:p>
          <w:p w:rsidR="005141EE" w:rsidRPr="00F05B31" w:rsidRDefault="005141EE" w:rsidP="006D111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05B31">
              <w:rPr>
                <w:rFonts w:ascii="Times New Roman" w:eastAsia="Times New Roman" w:hAnsi="Times New Roman"/>
                <w:color w:val="000000"/>
                <w:lang w:val="ru-RU"/>
              </w:rPr>
              <w:t>приказом директора МАОУ "Сладковская СОШ".</w:t>
            </w:r>
          </w:p>
          <w:p w:rsidR="005141EE" w:rsidRPr="00BD1AD5" w:rsidRDefault="005141EE" w:rsidP="006D11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05B3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№ 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70</w:t>
            </w:r>
            <w:r w:rsidRPr="00F05B31">
              <w:rPr>
                <w:rFonts w:ascii="Times New Roman" w:eastAsia="Times New Roman" w:hAnsi="Times New Roman"/>
                <w:color w:val="000000"/>
                <w:lang w:val="ru-RU"/>
              </w:rPr>
              <w:t>-д от «2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8</w:t>
            </w:r>
            <w:r w:rsidRPr="00F05B31">
              <w:rPr>
                <w:rFonts w:ascii="Times New Roman" w:eastAsia="Times New Roman" w:hAnsi="Times New Roman"/>
                <w:color w:val="000000"/>
                <w:lang w:val="ru-RU"/>
              </w:rPr>
              <w:t>» августа   202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5 г.</w:t>
            </w:r>
          </w:p>
        </w:tc>
      </w:tr>
    </w:tbl>
    <w:p w:rsidR="007F2AEE" w:rsidRPr="005141EE" w:rsidRDefault="007F2AEE">
      <w:pPr>
        <w:spacing w:after="0"/>
        <w:ind w:left="120"/>
        <w:rPr>
          <w:lang w:val="ru-RU"/>
        </w:rPr>
      </w:pPr>
    </w:p>
    <w:p w:rsidR="007F2AEE" w:rsidRPr="005141EE" w:rsidRDefault="007F2AEE">
      <w:pPr>
        <w:spacing w:after="0"/>
        <w:ind w:left="120"/>
        <w:rPr>
          <w:lang w:val="ru-RU"/>
        </w:rPr>
      </w:pPr>
    </w:p>
    <w:p w:rsidR="007F2AEE" w:rsidRPr="005141EE" w:rsidRDefault="007F2AEE">
      <w:pPr>
        <w:spacing w:after="0"/>
        <w:ind w:left="120"/>
        <w:rPr>
          <w:lang w:val="ru-RU"/>
        </w:rPr>
      </w:pPr>
    </w:p>
    <w:p w:rsidR="007F2AEE" w:rsidRPr="005141EE" w:rsidRDefault="007F2AEE">
      <w:pPr>
        <w:spacing w:after="0"/>
        <w:ind w:left="120"/>
        <w:rPr>
          <w:lang w:val="ru-RU"/>
        </w:rPr>
      </w:pPr>
    </w:p>
    <w:p w:rsidR="007F2AEE" w:rsidRPr="005141EE" w:rsidRDefault="007F2AEE">
      <w:pPr>
        <w:spacing w:after="0"/>
        <w:ind w:left="120"/>
        <w:rPr>
          <w:lang w:val="ru-RU"/>
        </w:rPr>
      </w:pPr>
    </w:p>
    <w:p w:rsidR="007F2AEE" w:rsidRPr="005141EE" w:rsidRDefault="005141EE">
      <w:pPr>
        <w:spacing w:after="0" w:line="408" w:lineRule="auto"/>
        <w:ind w:left="120"/>
        <w:jc w:val="center"/>
        <w:rPr>
          <w:lang w:val="ru-RU"/>
        </w:rPr>
      </w:pPr>
      <w:r w:rsidRPr="005141E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F2AEE" w:rsidRPr="005141EE" w:rsidRDefault="005141EE">
      <w:pPr>
        <w:spacing w:after="0" w:line="408" w:lineRule="auto"/>
        <w:ind w:left="120"/>
        <w:jc w:val="center"/>
        <w:rPr>
          <w:lang w:val="ru-RU"/>
        </w:rPr>
      </w:pPr>
      <w:r w:rsidRPr="005141E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141EE">
        <w:rPr>
          <w:rFonts w:ascii="Times New Roman" w:hAnsi="Times New Roman"/>
          <w:color w:val="000000"/>
          <w:sz w:val="28"/>
          <w:lang w:val="ru-RU"/>
        </w:rPr>
        <w:t xml:space="preserve"> 6836267)</w:t>
      </w:r>
    </w:p>
    <w:p w:rsidR="007F2AEE" w:rsidRPr="005141EE" w:rsidRDefault="007F2AEE">
      <w:pPr>
        <w:spacing w:after="0"/>
        <w:ind w:left="120"/>
        <w:jc w:val="center"/>
        <w:rPr>
          <w:lang w:val="ru-RU"/>
        </w:rPr>
      </w:pPr>
    </w:p>
    <w:p w:rsidR="007F2AEE" w:rsidRPr="005141EE" w:rsidRDefault="005141EE">
      <w:pPr>
        <w:spacing w:after="0" w:line="408" w:lineRule="auto"/>
        <w:ind w:left="120"/>
        <w:jc w:val="center"/>
        <w:rPr>
          <w:lang w:val="ru-RU"/>
        </w:rPr>
      </w:pPr>
      <w:r w:rsidRPr="005141EE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«Физика. Базовый </w:t>
      </w:r>
      <w:r w:rsidRPr="005141EE">
        <w:rPr>
          <w:rFonts w:ascii="Times New Roman" w:hAnsi="Times New Roman"/>
          <w:b/>
          <w:color w:val="000000"/>
          <w:sz w:val="28"/>
          <w:lang w:val="ru-RU"/>
        </w:rPr>
        <w:t>уровень»</w:t>
      </w:r>
    </w:p>
    <w:p w:rsidR="007F2AEE" w:rsidRPr="005141EE" w:rsidRDefault="005141EE">
      <w:pPr>
        <w:spacing w:after="0" w:line="408" w:lineRule="auto"/>
        <w:ind w:left="120"/>
        <w:jc w:val="center"/>
        <w:rPr>
          <w:lang w:val="ru-RU"/>
        </w:rPr>
      </w:pPr>
      <w:r w:rsidRPr="005141EE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7F2AEE" w:rsidRPr="005141EE" w:rsidRDefault="007F2AEE">
      <w:pPr>
        <w:spacing w:after="0"/>
        <w:ind w:left="120"/>
        <w:jc w:val="center"/>
        <w:rPr>
          <w:lang w:val="ru-RU"/>
        </w:rPr>
      </w:pPr>
    </w:p>
    <w:p w:rsidR="007F2AEE" w:rsidRPr="005141EE" w:rsidRDefault="007F2AEE">
      <w:pPr>
        <w:spacing w:after="0"/>
        <w:ind w:left="120"/>
        <w:jc w:val="center"/>
        <w:rPr>
          <w:lang w:val="ru-RU"/>
        </w:rPr>
      </w:pPr>
    </w:p>
    <w:p w:rsidR="007F2AEE" w:rsidRPr="005141EE" w:rsidRDefault="007F2AEE">
      <w:pPr>
        <w:spacing w:after="0"/>
        <w:ind w:left="120"/>
        <w:jc w:val="center"/>
        <w:rPr>
          <w:lang w:val="ru-RU"/>
        </w:rPr>
      </w:pPr>
    </w:p>
    <w:p w:rsidR="007F2AEE" w:rsidRPr="005141EE" w:rsidRDefault="007F2AEE">
      <w:pPr>
        <w:spacing w:after="0"/>
        <w:ind w:left="120"/>
        <w:jc w:val="center"/>
        <w:rPr>
          <w:lang w:val="ru-RU"/>
        </w:rPr>
      </w:pPr>
    </w:p>
    <w:p w:rsidR="007F2AEE" w:rsidRPr="005141EE" w:rsidRDefault="007F2AEE">
      <w:pPr>
        <w:spacing w:after="0"/>
        <w:ind w:left="120"/>
        <w:jc w:val="center"/>
        <w:rPr>
          <w:lang w:val="ru-RU"/>
        </w:rPr>
      </w:pPr>
    </w:p>
    <w:p w:rsidR="007F2AEE" w:rsidRPr="005141EE" w:rsidRDefault="007F2AEE">
      <w:pPr>
        <w:spacing w:after="0"/>
        <w:ind w:left="120"/>
        <w:jc w:val="center"/>
        <w:rPr>
          <w:lang w:val="ru-RU"/>
        </w:rPr>
      </w:pPr>
    </w:p>
    <w:p w:rsidR="007F2AEE" w:rsidRPr="005141EE" w:rsidRDefault="007F2AEE">
      <w:pPr>
        <w:spacing w:after="0"/>
        <w:ind w:left="120"/>
        <w:jc w:val="center"/>
        <w:rPr>
          <w:lang w:val="ru-RU"/>
        </w:rPr>
      </w:pPr>
    </w:p>
    <w:p w:rsidR="007F2AEE" w:rsidRPr="005141EE" w:rsidRDefault="007F2AEE">
      <w:pPr>
        <w:spacing w:after="0"/>
        <w:ind w:left="120"/>
        <w:jc w:val="center"/>
        <w:rPr>
          <w:lang w:val="ru-RU"/>
        </w:rPr>
      </w:pPr>
    </w:p>
    <w:p w:rsidR="007F2AEE" w:rsidRPr="005141EE" w:rsidRDefault="007F2AEE">
      <w:pPr>
        <w:spacing w:after="0"/>
        <w:ind w:left="120"/>
        <w:jc w:val="center"/>
        <w:rPr>
          <w:lang w:val="ru-RU"/>
        </w:rPr>
      </w:pPr>
    </w:p>
    <w:p w:rsidR="007F2AEE" w:rsidRPr="005141EE" w:rsidRDefault="007F2AEE">
      <w:pPr>
        <w:spacing w:after="0"/>
        <w:ind w:left="120"/>
        <w:jc w:val="center"/>
        <w:rPr>
          <w:lang w:val="ru-RU"/>
        </w:rPr>
      </w:pPr>
    </w:p>
    <w:p w:rsidR="007F2AEE" w:rsidRPr="005141EE" w:rsidRDefault="007F2AEE">
      <w:pPr>
        <w:spacing w:after="0"/>
        <w:ind w:left="120"/>
        <w:jc w:val="center"/>
        <w:rPr>
          <w:lang w:val="ru-RU"/>
        </w:rPr>
      </w:pPr>
    </w:p>
    <w:p w:rsidR="007F2AEE" w:rsidRDefault="007F2AEE">
      <w:pPr>
        <w:spacing w:after="0"/>
        <w:ind w:left="120"/>
        <w:jc w:val="center"/>
        <w:rPr>
          <w:lang w:val="ru-RU"/>
        </w:rPr>
      </w:pPr>
    </w:p>
    <w:p w:rsidR="005141EE" w:rsidRDefault="005141EE">
      <w:pPr>
        <w:spacing w:after="0"/>
        <w:ind w:left="120"/>
        <w:jc w:val="center"/>
        <w:rPr>
          <w:lang w:val="ru-RU"/>
        </w:rPr>
      </w:pPr>
    </w:p>
    <w:p w:rsidR="005141EE" w:rsidRDefault="005141EE">
      <w:pPr>
        <w:spacing w:after="0"/>
        <w:ind w:left="120"/>
        <w:jc w:val="center"/>
        <w:rPr>
          <w:lang w:val="ru-RU"/>
        </w:rPr>
      </w:pPr>
    </w:p>
    <w:p w:rsidR="005141EE" w:rsidRDefault="005141EE">
      <w:pPr>
        <w:spacing w:after="0"/>
        <w:ind w:left="120"/>
        <w:jc w:val="center"/>
        <w:rPr>
          <w:lang w:val="ru-RU"/>
        </w:rPr>
      </w:pPr>
    </w:p>
    <w:p w:rsidR="005141EE" w:rsidRPr="005141EE" w:rsidRDefault="005141EE">
      <w:pPr>
        <w:spacing w:after="0"/>
        <w:ind w:left="120"/>
        <w:jc w:val="center"/>
        <w:rPr>
          <w:lang w:val="ru-RU"/>
        </w:rPr>
      </w:pPr>
    </w:p>
    <w:p w:rsidR="007F2AEE" w:rsidRPr="005141EE" w:rsidRDefault="007F2AEE">
      <w:pPr>
        <w:spacing w:after="0"/>
        <w:ind w:left="120"/>
        <w:jc w:val="center"/>
        <w:rPr>
          <w:lang w:val="ru-RU"/>
        </w:rPr>
      </w:pPr>
    </w:p>
    <w:p w:rsidR="007F2AEE" w:rsidRPr="005141EE" w:rsidRDefault="007F2AEE">
      <w:pPr>
        <w:spacing w:after="0"/>
        <w:ind w:left="120"/>
        <w:rPr>
          <w:lang w:val="ru-RU"/>
        </w:rPr>
      </w:pPr>
    </w:p>
    <w:p w:rsidR="007F2AEE" w:rsidRPr="005141EE" w:rsidRDefault="005141EE" w:rsidP="005141EE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7F2AEE" w:rsidRPr="005141EE">
          <w:pgSz w:w="11906" w:h="16383"/>
          <w:pgMar w:top="1134" w:right="850" w:bottom="1134" w:left="1701" w:header="720" w:footer="720" w:gutter="0"/>
          <w:cols w:space="720"/>
        </w:sectPr>
      </w:pPr>
      <w:r w:rsidRPr="005141EE">
        <w:rPr>
          <w:rFonts w:ascii="Times New Roman" w:hAnsi="Times New Roman" w:cs="Times New Roman"/>
          <w:sz w:val="24"/>
          <w:szCs w:val="24"/>
          <w:lang w:val="ru-RU"/>
        </w:rPr>
        <w:t xml:space="preserve">с. Сладковское, 2025 </w:t>
      </w:r>
    </w:p>
    <w:p w:rsidR="007F2AEE" w:rsidRPr="005141EE" w:rsidRDefault="005141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52372338"/>
      <w:bookmarkEnd w:id="0"/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F2AEE" w:rsidRPr="005141EE" w:rsidRDefault="007F2A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Содержа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системно-деятельностного подхода. Программа по физике соответствует требованиям ФГОС СОО к план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ируемым личностным, предметным и метапредметным результатам обучения, а также учитывает необходимость реализации межпредметных связей физики с естественно-научными учебными предметами. В ней определяются основные цели изучения физики на уровне среднего общ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его образования, планируемые результаты освоения курса физики: личностные, метапредметные, предметные (на базовом уровне).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</w:rPr>
      </w:pPr>
      <w:r w:rsidRPr="005141EE">
        <w:rPr>
          <w:rFonts w:ascii="Times New Roman" w:hAnsi="Times New Roman"/>
          <w:color w:val="000000"/>
          <w:sz w:val="24"/>
          <w:szCs w:val="24"/>
        </w:rPr>
        <w:t>Программа по физике включает:</w:t>
      </w:r>
    </w:p>
    <w:p w:rsidR="007F2AEE" w:rsidRPr="005141EE" w:rsidRDefault="005141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курса физики на базовом уровне, в том числе предметные результаты по го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дам обучения;</w:t>
      </w:r>
    </w:p>
    <w:p w:rsidR="007F2AEE" w:rsidRPr="005141EE" w:rsidRDefault="005141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содержание учебного предмета «Физика» по годам обучения.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ормирование умений применять научный метод познания при выполнении ими учебных исследований.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Идея целостности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. В соотве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Идея генерализации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. В соответствии с ней материал курса физики объединён вокруг физических теорий.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Ведущим в курсе является формирование представлений о структурных уровнях материи, веществе и поле.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Идея гуманитаризации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тва, а также с мировоззренческими, нравственными и экологическими проблемами.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Идея прикладной направленности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Идея экологизации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реали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зуется посредством введения элементов содержания, посвящённых экологическим проблемам современности, которые связаны с развитием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техники и технологий, а также обсуждения проблем рационального природопользования и экологической безопасности.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Стержневыми эле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ти теорий, для описания естественно-научных явлений и процессов).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Системно-деятельностный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проверке предложенных гипотез.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закономерности как 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ентированного характера.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иях интегрированного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Демонстр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в, их технических применений.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Основными целями изучения физики в общем образовании являются: </w:t>
      </w:r>
    </w:p>
    <w:p w:rsidR="007F2AEE" w:rsidRPr="005141EE" w:rsidRDefault="005141E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формирование интереса и стремления обучающих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ся к научному изучению природы, развитие их интеллектуальных и творческих способностей;</w:t>
      </w:r>
    </w:p>
    <w:p w:rsidR="007F2AEE" w:rsidRPr="005141EE" w:rsidRDefault="005141E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7F2AEE" w:rsidRPr="005141EE" w:rsidRDefault="005141E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формирование научного мировоззрения как результата 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зучения основ строения материи и фундаментальных законов физики;</w:t>
      </w:r>
    </w:p>
    <w:p w:rsidR="007F2AEE" w:rsidRPr="005141EE" w:rsidRDefault="005141E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7F2AEE" w:rsidRPr="005141EE" w:rsidRDefault="005141E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представлений о роли физики для развития других естественных наук, техники и тех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нологий.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7F2AEE" w:rsidRPr="005141EE" w:rsidRDefault="005141E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приобретение системы знаний об общих физических закономерностях, законах, теориях, включая механику, молекулярную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физику, электродинамику, квантовую физику и элементы астрофизики;</w:t>
      </w:r>
    </w:p>
    <w:p w:rsidR="007F2AEE" w:rsidRPr="005141EE" w:rsidRDefault="005141E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7F2AEE" w:rsidRPr="005141EE" w:rsidRDefault="005141E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способов решения различных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7F2AEE" w:rsidRPr="005141EE" w:rsidRDefault="005141E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понимание физических основ и принципов действия технических устройств и технологических процессов, их влияния на окружа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ющую среду; </w:t>
      </w:r>
    </w:p>
    <w:p w:rsidR="007F2AEE" w:rsidRPr="005141EE" w:rsidRDefault="005141E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7F2AEE" w:rsidRPr="005141EE" w:rsidRDefault="005141E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развития умений проектно-исследовательской, твор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ческой деятельности.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5" w:name="490f2411-5974-435e-ac25-4fd30bd3d382"/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неделю).</w:t>
      </w:r>
      <w:bookmarkEnd w:id="5"/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Предлагаемый в программе по физике перечень лабораторны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7F2AEE" w:rsidRPr="005141EE" w:rsidRDefault="007F2AEE">
      <w:pPr>
        <w:rPr>
          <w:sz w:val="24"/>
          <w:szCs w:val="24"/>
          <w:lang w:val="ru-RU"/>
        </w:rPr>
        <w:sectPr w:rsidR="007F2AEE" w:rsidRPr="005141EE">
          <w:pgSz w:w="11906" w:h="16383"/>
          <w:pgMar w:top="1134" w:right="850" w:bottom="1134" w:left="1701" w:header="720" w:footer="720" w:gutter="0"/>
          <w:cols w:space="720"/>
        </w:sectPr>
      </w:pPr>
    </w:p>
    <w:p w:rsidR="007F2AEE" w:rsidRPr="005141EE" w:rsidRDefault="005141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_Toc124426195"/>
      <w:bookmarkStart w:id="7" w:name="block-52372339"/>
      <w:bookmarkEnd w:id="4"/>
      <w:bookmarkEnd w:id="6"/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7F2AEE" w:rsidRPr="005141EE" w:rsidRDefault="007F2A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F2AEE" w:rsidRPr="005141EE" w:rsidRDefault="005141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7F2AEE" w:rsidRPr="005141EE" w:rsidRDefault="007F2A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F2AEE" w:rsidRPr="005141EE" w:rsidRDefault="005141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Раздел 1. Физика и методы научного познания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Физика – наука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Моделирование физических явлений и процессов. Научные гипотезы. Физические законы и теории. Границы применимости физических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законов. Принцип соответствия.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Демонстрации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Аналоговые и цифровые измерительные приборы, компьютерные датчики.</w:t>
      </w:r>
    </w:p>
    <w:p w:rsidR="007F2AEE" w:rsidRPr="005141EE" w:rsidRDefault="007F2A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F2AEE" w:rsidRPr="005141EE" w:rsidRDefault="005141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Раздел 2. Механика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Тема 1. Кинематика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Механическое движение. Относительность механического движения. Система отсчёта. Траектория.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е скоростей.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Свободное падение. Ускорение свободного падения.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Технические устройства и практическое применение: спидометр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, движение снарядов, цепные и ремённые передачи.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Демонстрации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Модель системы отсчёта, иллюстрация кинематических характеристик движения.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Преобразование движений с использованием простых механизмов.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Падение тел в воздухе и в разреженном пространстве.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Набл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юдение движения тела, брошенного под углом к горизонту и горизонтально.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Измерение ускорения свободного падения.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Направление скорости при движении по окружности.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Изучение неравномерного движения с целью определе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ния мгновенной скорости.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Изучение движения шарика в вязкой жидкости.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Изучение движения т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ела, брошенного горизонтально.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2. Динамика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Принцип относительности Галилея. Первый закон Ньютона. Инерциальные системы отсчёта.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Масса тела. Сила. Принцип суперпозиции сил. Второй закон Ньютона для материальной точки. Третий закон Ньютона для материал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ьных точек.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Закон всемирного тяготения. Сила тяжести. Первая космическая скорость.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Сила упругости. Закон Гука. Вес тела.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Трение. Виды трения (покоя, скольжения, качения). Сила трения. Сухое трение. Сила трения скольжения и сила трения покоя. Коэффициент т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рения. Сила сопротивления при движении тела в жидкости или газе.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Поступательное и вращательное движение абсолютно твёрдого тела.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Момент силы относительно оси вращения. Плечо силы. Условия равновесия твёрдого тела.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Технические устройства и практическое при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менение: подшипники, движение искусственных спутников.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Демонстрации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Явление инерции.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Сравнение масс взаимодействующих тел.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Второй закон Ньютона.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Измерение сил.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Сложение сил.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Зависимость силы упругости от деформации.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Невесомость. Вес тела при ускоренном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подъёме и падении.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Сравнение сил трения покоя, качения и скольжения.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Условия равновесия твёрдого тела. Виды равновесия.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Изучение движения бруска по наклонной плоскости.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Исследование зависимости сил упругости, во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зникающих в пружине и резиновом образце, от их деформации.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Исследование условий равновесия твёрдого тела, имеющего ось вращения.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3. Законы сохранения в механике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Импульс материальной точки (тела), системы материальных точек. Импульс силы и изменение 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мпульса тела. Закон сохранения импульса. Реактивное движение.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Работа силы. Мощность силы.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Кинетическая энергия материальной точки. Теорема об изменении кинетической энергии.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Потенциальные и непотенциальные силы. Связь работы непотенциальных сил с изменением механической энергии системы тел. Закон с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охранения механической энергии.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Упругие и неупругие столкновения.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Технические устройства и практическое применение: водомёт, копёр, пружинный пистолет, движение ракет.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Демонстрации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Закон сохранения импульса.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Реактивное движение.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Переход потенциальной энерг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ии в кинетическую и обратно.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Изучение абсолютно неупругого удара с помощью двух одинаковых нитяных маятников.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Исследование связи работы силы с изменением механической энергии тела на примере растяжения резиново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го жгута.</w:t>
      </w:r>
    </w:p>
    <w:p w:rsidR="007F2AEE" w:rsidRPr="005141EE" w:rsidRDefault="007F2A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F2AEE" w:rsidRPr="005141EE" w:rsidRDefault="005141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Раздел 3. Молекулярная физика и термодинамика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1. Основы молекулярно-кинетической теории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положения молекулярно-кинетической теории и их опытное обоснование. Броуновское движение. Диффузия. Характер движения и взаимодействия частиц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вещества. Модели строения газов, жидкостей и твёрдых тел и объяснение свойств вещества на основе этих моделей. Масса и размеры молекул. Количество вещества. Постоянная Авогадро.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Тепловое равновесие. Температура и её измерение. Шкала температур Цельсия.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Мо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температур Кельвина. Газовые законы. Уравнение Менделеева–Клапейрон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а. Закон Дальтона. Изопроцессы в идеальном газе с постоянным количеством вещества. Графическое представление изопроцессов: изотерма, изохора, изобара.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Технические устройства и практическое применение: термометр, барометр.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Демонстрации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Опыты, доказывающие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дискретное строение вещества, фотографии молекул органических соединений.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Опыты по диффузии жидкостей и газов.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Модель броуновского движения.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Модель опыта Штерна.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Опыты, доказывающие существование межмолекулярного взаимодействия.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Модель, иллюстрирующая пр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ироду давления газа на стенки сосуда.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Опыты, иллюстрирующие уравнение состояния идеального газа, изопроцессы.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Определение массы воздуха в классной комнате на основе измерений объёма комнаты, давления и температу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ры воздуха в ней.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Исследование зависимости между параметрами состояния разреженного газа.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2. Основы термодинамики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Термодинамическая система. Внутренняя энергия термодинамической системы и способы её изменения. Количество теплоты и работа. Внутренняя э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теплопередаче.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Понятие об адиабатном процессе. Первый закон термодинамики. Применение первого закона те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рмодинамики к изопроцессам. Графическая интерпретация работы газа.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Второй закон термодинамики. Необратимость процессов в природе.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Тепловые машины. Принципы действия тепловых машин. Преобразования энергии в тепловых машинах. Коэффициент полезного действия т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епловой машины. Цикл Карно и его коэффициент полезного действия. Экологические проблемы теплоэнергетики.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Технические устройства и практическое применение: двигатель внутреннего сгорания, бытовой холодильник, кондиционер.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Демонстрации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Изменение внутренней э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нергии тела при совершении работы: вылет пробки из бутылки под действием сжатого воздуха, нагревание эфира в латунной трубке путём трения (видеодемонстрация).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Изменение внутренней энергии (температуры) тела при теплопередаче.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Опыт по адиабатному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расширению воздуха (опыт с воздушным огнивом).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Модели паровой турбины, двигателя внутреннего сгорания, реактивного двигателя.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Измерение удельной теплоёмкости.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3. Агрегатные состояния вещества. Фазовые перех</w:t>
      </w:r>
      <w:r w:rsidRPr="005141E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оды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Твёрдое тело. Кристаллические и аморфные тела. Анизотропия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свойств кристаллов. Жидкие кристаллы. Современные материалы. Плавление и кристаллизация. Удельная теплота плавления. Сублимация.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Уравнение теплового баланса.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Технические устройства и практическое применение: гигрометр и психрометр, калориметр, технологии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получения современных материалов, в том числе наноматериалов, и нанотехнологии.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Демонстрации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Свойства насыщенных паров.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Кипение при пониженном давлении.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Способы измерения влажности.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Наблюдение нагревания и плавления кристаллического вещества.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Демонстрация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кристаллов.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Измерение относительной влажности воздуха.</w:t>
      </w:r>
    </w:p>
    <w:p w:rsidR="007F2AEE" w:rsidRPr="005141EE" w:rsidRDefault="007F2A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F2AEE" w:rsidRPr="005141EE" w:rsidRDefault="005141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Раздел 4. Электродинамика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1. Электростатика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Электризация тел. Электрический заряд. Два вида электрических зарядов. Проводники, диэлектрики и полупрово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дники. Закон сохранения электрического заряда.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Взаимодействие зарядов. Закон Кулона. Точечный электрический заряд. Электрическое поле. Напряжённость электрического поля. Принцип суперпозиции электрических полей. Линии напряжённости электрического поля.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Ра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бота сил электростатического поля. Потенциал. Разность потенциалов. Проводники и диэлектрики в электростатическом поле. Диэлектрическая проницаемость.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Электроёмкость. Конденсатор. Электроёмкость плоского конденсатора. Энергия заряженного конденсатора.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Тех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копировальный аппарат, струйный принтер.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Демонстрации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Устройство и принцип действия электрометра.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Взаимодействие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наэлектризованных тел.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Электрическое поле заряженных тел.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Проводники в электростатическом поле.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Электростатическая защита.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Диэлектрики в электростатическом поле.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Зависимость электроёмкости плоского конденсатора от площади пластин, расстояния между ними и д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иэлектрической проницаемости.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Энергия заряженного конденсатора.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Измерение электроёмкости конденсатора.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2. Постоянный электрический ток. Токи в различных средах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Электрический ток. Условия существования элект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рического тока. Источники тока. Сила тока. Постоянный ток.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Напряжение. Закон Ома для участка цепи.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 электрического тока. Закон Джоуля–Ленца. Мощность электрического тока.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Электродвижущая сила и внутреннее сопротивление источника тока. Закон Ома для полной (замкнутой) электрической цепи. Короткое замыкание.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Электронная проводимость твёрдых металло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в. Зависимость сопротивления металлов от температуры. Сверхпроводимость.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Электрический ток в вакууме. Свойства электронных пучков.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Полупроводники. Собственная и примесная проводимость полупроводников. Свойства </w:t>
      </w:r>
      <w:r w:rsidRPr="005141EE">
        <w:rPr>
          <w:rFonts w:ascii="Times New Roman" w:hAnsi="Times New Roman"/>
          <w:color w:val="000000"/>
          <w:sz w:val="24"/>
          <w:szCs w:val="24"/>
        </w:rPr>
        <w:t>p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5141EE">
        <w:rPr>
          <w:rFonts w:ascii="Times New Roman" w:hAnsi="Times New Roman"/>
          <w:color w:val="000000"/>
          <w:sz w:val="24"/>
          <w:szCs w:val="24"/>
        </w:rPr>
        <w:t>n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-перехода. Полупроводниковые приборы.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Элек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трический ток в растворах и расплавах электролитов. Электролитическая диссоциация. Электролиз.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Электрический ток в газах. Самостоятельный и несамостоятельный разряд. Молния. Плазма.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Технические устройства и практическое применение: амперметр, вольтметр, ре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Демонстрации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Измерение силы тока и напряжения.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Зависимость сопротив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ления цилиндрических проводников от длины, площади поперечного сечения и материала.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Смешанное соединение проводников.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Прямое измерение электродвижущей силы. Короткое замыкание гальванического элемента и оценка внутреннего сопротивления.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Зависимость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сопротивления металлов от температуры.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Проводимость электролитов.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Искровой разряд и проводимость воздуха.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Односторонняя проводимость диода.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Изучение смешанного соединения резисторов.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Измерение электродвижущей си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лы источника тока и его внутреннего сопротивления.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Наблюдение электролиза.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Межпредметные связи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курса физики базового уровня в 10 классе осуществляется с учётом содержательных межпредметных связей с курсами математики, биологии, химии, географии и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технологии.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Межпредметные понятия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Математика: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решение системы уравнений, линей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ная функция, парабола, гипербола, их графики и свойства,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Биология: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механическое движение в жив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Химия: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дискретное строение вещества, строение атомов и молекул, моль вещества, молярная масса, тепловые свойства твёр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дых тел, жидкостей и газов, электрические свойства металлов, электролитическая диссоциация, гальваника.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География: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влажность воздуха, ветры, барометр, термометр.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Технология: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преобразование движений с использованием механизмов, учёт трения в технике, подшип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наноматериалов, и нанотехнологи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</w:p>
    <w:p w:rsidR="007F2AEE" w:rsidRPr="005141EE" w:rsidRDefault="007F2A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F2AEE" w:rsidRPr="005141EE" w:rsidRDefault="005141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7F2AEE" w:rsidRPr="005141EE" w:rsidRDefault="007F2A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F2AEE" w:rsidRPr="005141EE" w:rsidRDefault="005141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Раздел 4. Электродинамика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3. Магнитное поле. Электромагнитная индукция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Постоянные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магниты. Взаимодействие постоянных магнитов. Магнитное поле. Вектор магнитной индукции. Принцип суперпозиции магнитных полей. Линии магнитной индукции. Картина линий магнитной индукции поля постоянных магнитов.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Магнитное поле проводника с током. Картина ли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ний индукции магнитного поля длинного прямого проводника и замкнутого кольцевого проводника, катушки с током. Опыт Эрстеда. Взаимодействие проводников с током.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Сила Ампера, её модуль и направление.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Сила Лоренца, её модуль и направление. Движение заряженной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частицы в однородном магнитном поле. Работа силы Лоренца.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Явление электромагнитной индукции. Поток вектора магнитной индукции. Электродвижущая сила индукции. Закон электромагнитной индукции Фарадея.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Вихревое электрическое поле. Электродвижущая сила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индукции в проводнике, движущемся поступательно в однородном магнитном поле.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Правило Ленца.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Индуктивность. Явление самоиндукции. Электродвижущая сила самоиндукции.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Энергия магнитного поля катушки с током.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Электромагнитное поле.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Технические устройства и пр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актическое применение: постоянные магниты, электромагниты, электродвигатель, ускорители элементарных частиц, индукционная печь.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Демонстрации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Опыт Эрстеда.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Отклонение электронного пучка магнитным полем.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Линии индукции магнитного поля.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Взаимодействие двух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проводников с током.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Сила Ампера.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Действие силы Лоренца на ионы электролита.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Явление электромагнитной индукции.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Правило Ленца.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Зависимость электродвижущей силы индукции от скорости изменения магнитного потока.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Явление самоиндукции.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Ученический эксперимент</w:t>
      </w: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, лабораторные работы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Изучение магнитного поля катушки с током.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Исследование действия постоянного магнита на рамку с током.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Исследование явления электромагнитной индукции.</w:t>
      </w:r>
    </w:p>
    <w:p w:rsidR="007F2AEE" w:rsidRPr="005141EE" w:rsidRDefault="007F2A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F2AEE" w:rsidRPr="005141EE" w:rsidRDefault="005141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Раздел 5. Колебания и волны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1. Механические и электромагнитные колебания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Колеб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ательная система. Свободные механические колебания. Гармонические колебания. Период, частота, амплитуда и фаза колебаний. Пружинный маятник. Математический маятник. Уравнение гармонических колебаний. Превращение энергии при гармонических колебаниях.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Колеб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ательный контур. Свободные электромагнитные колебания в идеальном колебательном контуре. Аналогия между механическими и электромагнитными колебаниями. Формула Томсона. Закон сохранения энергии в идеальном колебательном контуре.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о затухающих колебаниях. Вынужденные механические колебания. Резонанс. Вынужденные электромагнитные колебания.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Переменный ток. Синусоидальный переменный ток. Мощность переменного тока. Амплитудное и действующее значение силы тока и напряжени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я.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Трансформатор. Производство, передача и потребление электрической энергии. Экологические риски при производстве электроэнергии. Культура использования электроэнергии в повседневной жизни.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Технические устройства и практическое применение: электрический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звонок, генератор переменного тока, линии электропередач.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Демонстрации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Исследование параметров колебательной системы (пружинный или математический маятник).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Наблюдение затухающих колебаний.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Исследование свойств вынужденных колебаний.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Наблюдение резонанса.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Свободные электромагнитные колебания.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Осциллограммы (зависимости силы тока и напряжения от времени) для электромагнитных колебаний.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Модель линии электропередачи.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Исследование зависимости периода малых колебаний груза на нити от длины нити и массы груза.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Исследование переменного тока в цепи из последовательно соединённых конденсатора, катушки и резистора.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2. Механиче</w:t>
      </w:r>
      <w:r w:rsidRPr="005141E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ские и электромагнитные волны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Механические волны, условия распространения. Период. Скорость распространения и длина волны. Поперечные и продольные волны. Интерференция и дифракция механических волн.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Звук. Скорость звука. Громкость звука. Высота тона. Тембр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звука.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Электромагнитные волны. Условия излучения электромагнитных волн. Взаимная ориентация векторов </w:t>
      </w:r>
      <w:r w:rsidRPr="005141EE">
        <w:rPr>
          <w:rFonts w:ascii="Times New Roman" w:hAnsi="Times New Roman"/>
          <w:color w:val="000000"/>
          <w:sz w:val="24"/>
          <w:szCs w:val="24"/>
        </w:rPr>
        <w:t>E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5141EE">
        <w:rPr>
          <w:rFonts w:ascii="Times New Roman" w:hAnsi="Times New Roman"/>
          <w:color w:val="000000"/>
          <w:sz w:val="24"/>
          <w:szCs w:val="24"/>
        </w:rPr>
        <w:t>B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5141EE">
        <w:rPr>
          <w:rFonts w:ascii="Times New Roman" w:hAnsi="Times New Roman"/>
          <w:color w:val="000000"/>
          <w:sz w:val="24"/>
          <w:szCs w:val="24"/>
        </w:rPr>
        <w:t>V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электромагнитной волне. Свойства электромагнитных волн: отражение, преломление, поляризация, дифракция, интерференция. Скорость электромагнитных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волн.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Шкала электромагнитных волн. Применение электромагнитных волн в технике и быту.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Принципы радиосвязи и телевидения. Радиолокация.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Электромагнитное загрязнение окружающей среды.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Технические устройства и практическое применение: музыкальные инструменты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, ультразвуковая диагностика в технике и медицине, радар, радиоприёмник, телевизор, антенна, телефон, СВЧ-печь.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Демонстрации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Образование и распространение поперечных и продольных волн.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Колеблющееся тело как источник звука.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Наблюдение отражения и преломлени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я механических волн.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Наблюдение интерференции и дифракции механических волн.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Звуковой резонанс.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Наблюдение связи громкости звука и высоты тона с амплитудой и частотой колебаний.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Исследование свойств электромагнитных волн: отражение, преломление,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поляризация, дифракция, интерференция.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3. Оптика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Геометрическая оптика. Прямолинейное распространение света в однородной среде. Луч света. Точечный источник света.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Отражение света. Законы отражения света. Построение изображений в плоском зеркале.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Пр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еломление света. Законы преломления света. Абсолютный показатель преломления. Полное внутреннее отражение. Предельный угол полного внутреннего отражения.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Дисперсия света. Сложный состав белого света. Цвет.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Собирающие и рассеивающие линзы. Тонкая линза. Фок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усное расстояние и оптическая сила тонкой линзы. Построение изображений в собирающих и рассеивающих линзах. Формула тонкой линзы. Увеличение, даваемое линзой.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Пределы применимости геометрической оптики.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Волновая оптика. Интерференция света. Когерентные ист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очники. Условия наблюдения максимумов и минимумов в интерференционной картине от двух синфазных когерентных источников.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тку.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Поляризация света.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Технические устройства и практическое применение: очки, лупа, фотоаппарат, проекционный аппарат, микроскоп, телескоп, волоконная оптика, дифракционная решётка, поляроид.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Демонстрации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Прямолинейное распространение, отражение и прелом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ление света. Оптические приборы.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Полное внутреннее отражение. Модель световода.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Исследование свойств изображений в линзах.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Модели микроскопа, телескопа.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Наблюдение интерференции света.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Наблюдение дифракции света.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Наблюдение дисперсии света.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Получение спек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тра с помощью призмы.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Получение спектра с помощью дифракционной решётки.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Наблюдение поляризации света.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Измерение показателя преломления стекла.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Исследование свойств изображений в линзах.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Наблюдение дисперсии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света.</w:t>
      </w:r>
    </w:p>
    <w:p w:rsidR="007F2AEE" w:rsidRPr="005141EE" w:rsidRDefault="007F2A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F2AEE" w:rsidRPr="005141EE" w:rsidRDefault="005141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Раздел 6. Основы специальной теории относительности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Границы применимости классической механики. Постулаты специальной теории относительности: инвариантность модуля скорости света в вакууме, принцип относительности Эйнштейна.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Относительность одновре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менности. Замедление времени и сокращение длины.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Энергия и импульс релятивистской частицы.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Связь массы с энергией и импульсом релятивистской частицы. Энергия покоя.</w:t>
      </w:r>
    </w:p>
    <w:p w:rsidR="007F2AEE" w:rsidRPr="005141EE" w:rsidRDefault="007F2A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F2AEE" w:rsidRPr="005141EE" w:rsidRDefault="005141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Раздел 7. Квантовая физика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1. Элементы квантовой оптики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Фотоны. Формула Планка связи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энергии фотона с его частотой. Энергия и импульс фотона.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Открытие и исследование фотоэффекта. Опыты А. Г. Столетова. Законы фотоэффекта. Уравнение Эйнштейна для фотоэффекта. «Красная граница» фотоэффекта.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Давление света. Опыты П. Н. Лебедева.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Химическое д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ействие света.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Технические устройства и практическое применение: фотоэлемент, фотодатчик, солнечная батарея, светодиод.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Демонстрации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Фотоэффект на установке с цинковой пластиной.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Исследование законов внешнего фотоэффекта.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Светодиод.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Солнечная батарея.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</w:t>
      </w:r>
      <w:r w:rsidRPr="005141E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а 2. Строение атома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Модель атома Томсона. Опыты Резерфорда по рассеянию </w:t>
      </w:r>
      <w:r w:rsidRPr="005141EE">
        <w:rPr>
          <w:rFonts w:ascii="Times New Roman" w:hAnsi="Times New Roman"/>
          <w:color w:val="000000"/>
          <w:sz w:val="24"/>
          <w:szCs w:val="24"/>
        </w:rPr>
        <w:t>α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-частиц. Планетарная модель атома. Постулаты Бора. Излучение и поглощение фотонов при переходе атома с одного уровня энергии на другой. Виды спектров. Спектр уровней энергии атома во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дорода.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Волновые свойства частиц. Волны де Бройля. Корпускулярно-волновой дуализм.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Спонтанное и вынужденное излучение.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Технические устройства и практическое применение: спектральный анализ (спектроскоп), лазер, квантовый компьютер.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Демонстрации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Модель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опыта Резерфорда.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Определение длины волны лазера.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Наблюдение линейчатых спектров излучения.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Лазер.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Наблюдение линейчатого спектра.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Тема 3. Атомное ядро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Эксперименты, доказывающие сложность строения ядра. Открыти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е радиоактивности. Опыты Резерфорда по определению состава радиоактивного излучения. Свойства альфа-, бета-, гамма-излучения. Влияние радиоактивности на живые организмы.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Открытие протона и нейтрона. Нуклонная модель ядра Гейзенберга–Иваненко. Заряд ядра.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Массовое число ядра. Изотопы.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Альфа-распад. Электронный и позитронный бета-распад. Гамма-излучение. Закон радиоактивного распада.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Энергия связи нуклонов в ядре. Ядерные силы. Дефект массы ядра.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Ядерные реакции. Деление и синтез ядер.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Ядерный реактор.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Термоядерный синтез. Проблемы и перспективы ядерной энергетики. Экологические аспекты ядерной энергетики.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Элементарные частицы. Открытие позитрона.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Методы наблюдения и регистрации элементарных частиц.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Фундаментальные взаимодействия. Единство физической ка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ртины мира.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Технические устройства и практическое применение: дозиметр, камера Вильсона, ядерный реактор, атомная бомба.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Демонстрации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Счётчик ионизирующих частиц.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Ученический эксперимент, лабораторные работы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Исследование треков частиц (по готовым фотографи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ям).</w:t>
      </w:r>
    </w:p>
    <w:p w:rsidR="007F2AEE" w:rsidRPr="005141EE" w:rsidRDefault="007F2A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F2AEE" w:rsidRPr="005141EE" w:rsidRDefault="005141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Раздел 8. Элементы астрономии и астрофизики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Этапы развития астрономии. Прикладное и мировоззренческое значение астрономии.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Вид звёздного неба. Созвездия, яркие звёзды, планеты, их видимое движение.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Солнечная система.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Солнце. Солнечная активность.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Источник энергии Солнца и звёзд. 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звёзд. Современн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ые представления о происхождении и эволюции Солнца и звёзд. Этапы жизни звёзд.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Вселенная. Расширение Вселенной. З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акон Хаббла. Разбегание галактик. Теория Большого взрыва. Реликтовое излучение.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Масштабная структура Вселенной. Метагалактика.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Нерешённые проблемы астрономии.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Ученические наблюдения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Наблюдения невооружённым глазом с использованием компьютерных приложений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для определения положения небесных объектов на конкретную дату: основные созвездия Северного полушария и яркие звёзды.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Наблюдения в телескоп Луны, планет, Млечного Пути.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Обобщающее повторение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Роль физики и астрономии в экономической, технологической, социа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льной и этической сферах деятельности человека, роль и место физики и астрономии в современной научной картине мира, роль физической теории в формировании представлений о физической картине мира, место физической картины мира в общем ряду современных естес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твенно-научных представлений о природе.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Межпредметные связи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Изучение курса физики базового уровня в 11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Межпредметные понятия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Математика: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решение системы уравнений, тригонометрические функции: синус, косин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ус, тангенс, котангенс, основное тригонометрическое тождество, векторы и их проекции на оси координат, сложение векторов, производные элементарных функций, признаки подобия треугольников, определение площади плоских фигур и объёма тел.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Биология: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электричес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кие явления в живой природе, колебательные движения в живой природе, оптические явления в живой природе, действие радиации на живые организмы.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Химия: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строение атомов и молекул, кристаллическая структура твёрдых тел, механизмы образования кристаллической ре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шётки, спектральный анализ.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t>География: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магнитные полюса Земли, залежи магнитных руд, фотосъёмка земной поверхности, предсказание землетрясений.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Технология: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линии электропередач, генератор переменного тока, электродвигатель, индукционная печь, радар, радиоп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риёмник, телевизор, антенна, телефон, СВЧ-печь, проекционный аппарат, волоконная оптика, солнечная батарея.</w:t>
      </w:r>
    </w:p>
    <w:p w:rsidR="007F2AEE" w:rsidRPr="005141EE" w:rsidRDefault="007F2AEE">
      <w:pPr>
        <w:rPr>
          <w:sz w:val="24"/>
          <w:szCs w:val="24"/>
          <w:lang w:val="ru-RU"/>
        </w:rPr>
        <w:sectPr w:rsidR="007F2AEE" w:rsidRPr="005141EE">
          <w:pgSz w:w="11906" w:h="16383"/>
          <w:pgMar w:top="1134" w:right="850" w:bottom="1134" w:left="1701" w:header="720" w:footer="720" w:gutter="0"/>
          <w:cols w:space="720"/>
        </w:sectPr>
      </w:pPr>
    </w:p>
    <w:p w:rsidR="007F2AEE" w:rsidRPr="005141EE" w:rsidRDefault="007F2A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block-52372340"/>
      <w:bookmarkEnd w:id="7"/>
    </w:p>
    <w:p w:rsidR="007F2AEE" w:rsidRPr="005141EE" w:rsidRDefault="005141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ФИЗИКЕ НА УРОВНЕ СРЕДНЕГО ОБЩЕГО ОБРАЗОВАНИЯ</w:t>
      </w:r>
    </w:p>
    <w:p w:rsidR="007F2AEE" w:rsidRPr="005141EE" w:rsidRDefault="007F2A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Освоение учебного предмета «Физика» на уровне сред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него общего образования (базовый уровень) должно обеспечить достижение следующих личностных, метапредметных и предметных образовательных результатов.</w:t>
      </w:r>
    </w:p>
    <w:p w:rsidR="007F2AEE" w:rsidRPr="005141EE" w:rsidRDefault="007F2AEE">
      <w:pPr>
        <w:spacing w:after="0"/>
        <w:ind w:left="120"/>
        <w:rPr>
          <w:sz w:val="24"/>
          <w:szCs w:val="24"/>
          <w:lang w:val="ru-RU"/>
        </w:rPr>
      </w:pPr>
      <w:bookmarkStart w:id="9" w:name="_Toc138345808"/>
      <w:bookmarkEnd w:id="9"/>
    </w:p>
    <w:p w:rsidR="007F2AEE" w:rsidRPr="005141EE" w:rsidRDefault="005141EE">
      <w:pPr>
        <w:spacing w:after="0"/>
        <w:ind w:left="120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учебного предмета «Физика» должны отражать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опыта деятельности в процессе реализации основных направлений воспитательной деятельности, в том числе в части: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умение взаимодействовать с социальн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ыми институтами в соответствии с их функциями и назначением;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готовность к гуманитарной и волонтёрской деятельности;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воспитания: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 российской гражданской идентичности, патриотизма;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государственным си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мволам, достижениям российских учёных в области физики и техники;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 нравственного сознания, этического поведения;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равственные нормы и ценности, в том числе в деятельности учёного;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осознание личного вклада в построение устойчивого будущего;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4)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воспитания: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миру, включая эстетику научного творчества, присущего физической науке;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5)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т</w:t>
      </w: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рудового воспитания: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к образован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ию и самообразованию в области физики на протяжении всей жизни;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планирование и осуществление действий в окружающей среде на основ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е знания целей устойчивого развития человечества;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расширение опыта деятельности экологической направленности на основе имеющихся знаний по физике;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физической науки;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7F2AEE" w:rsidRPr="005141EE" w:rsidRDefault="007F2AEE">
      <w:pPr>
        <w:spacing w:after="0"/>
        <w:ind w:left="120"/>
        <w:rPr>
          <w:sz w:val="24"/>
          <w:szCs w:val="24"/>
          <w:lang w:val="ru-RU"/>
        </w:rPr>
      </w:pPr>
      <w:bookmarkStart w:id="10" w:name="_Toc138345809"/>
      <w:bookmarkEnd w:id="10"/>
    </w:p>
    <w:p w:rsidR="007F2AEE" w:rsidRPr="005141EE" w:rsidRDefault="005141EE">
      <w:pPr>
        <w:spacing w:after="0"/>
        <w:ind w:left="120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F2AEE" w:rsidRPr="005141EE" w:rsidRDefault="007F2AEE">
      <w:pPr>
        <w:spacing w:after="0"/>
        <w:ind w:left="120"/>
        <w:rPr>
          <w:sz w:val="24"/>
          <w:szCs w:val="24"/>
          <w:lang w:val="ru-RU"/>
        </w:rPr>
      </w:pPr>
    </w:p>
    <w:p w:rsidR="007F2AEE" w:rsidRPr="005141EE" w:rsidRDefault="005141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F2AEE" w:rsidRPr="005141EE" w:rsidRDefault="005141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физичес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ких явлениях;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координировать и в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ыполнять работу в условиях реального, виртуального и комбинированного взаимодействия;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развивать креативное мышление при решении жизненных проблем.</w:t>
      </w:r>
    </w:p>
    <w:p w:rsidR="007F2AEE" w:rsidRPr="005141EE" w:rsidRDefault="005141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научной терминологией, ключевыми понятиями и методами физической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науки;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вых условиях;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уметь переносить знания по физике в практическую область жизнедеятельност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интегрировать знания из разных предметных областей;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выдвигать новые идеи, предлагать оригинальные подходы и решения;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ставить проблемы и задачи, допускающие альтернативные решения.</w:t>
      </w:r>
    </w:p>
    <w:p w:rsidR="007F2AEE" w:rsidRPr="005141EE" w:rsidRDefault="005141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Работа с информацией: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навыками получения информации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достоверность информации;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информационных и коммун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физиче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7F2AEE" w:rsidRPr="005141EE" w:rsidRDefault="007F2A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F2AEE" w:rsidRPr="005141EE" w:rsidRDefault="005141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общение на уроках физики и во внеурочной деятель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ности;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предпосылки конфликтных ситуаций и смягчать конфликты;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развёрнуто и логично излагать свою точку зрения с использованием языковых средств;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выбирать тематику и методы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совместных действий с учётом общих интересов и возможностей каждого члена коллектива;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в, обсуждать результаты совместной работы;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осу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F2AEE" w:rsidRPr="005141EE" w:rsidRDefault="007F2A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F2AEE" w:rsidRPr="005141EE" w:rsidRDefault="005141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7F2AEE" w:rsidRPr="005141EE" w:rsidRDefault="005141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 в области физи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ки и астрономии, выявлять проблемы, ставить и формулировать собственные задачи;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способствовать формированию и проявлению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эрудиции в области физики, постоянно повышать свой образовательный и культурный уровень.</w:t>
      </w:r>
    </w:p>
    <w:p w:rsidR="007F2AEE" w:rsidRPr="005141EE" w:rsidRDefault="005141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Самоконтроль, эмоциональный интеллект: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приёмы рефлексии для оценки ситуации, выбора верного решения;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риски и своевременно принимать ре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шения по их снижению;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принимать мотивы и аргументы других при анализе результатов деятельности;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своё право и право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других на ошибки.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самосознания, включающего способност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саморегулирования, включающего самоконтроль, умение принимать ответственность за своё поведение, способность адаптироваться к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эмоциональным изменениям и проявлять гибкость, быть открытым новому;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эмпатии, включающей способность понимат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ь эмоциональное состояние других, учитывать его при осуществлении общения, способность к сочувствию и сопереживанию;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7F2AEE" w:rsidRPr="005141EE" w:rsidRDefault="007F2AEE">
      <w:pPr>
        <w:spacing w:after="0"/>
        <w:ind w:left="120"/>
        <w:rPr>
          <w:sz w:val="24"/>
          <w:szCs w:val="24"/>
          <w:lang w:val="ru-RU"/>
        </w:rPr>
      </w:pPr>
      <w:bookmarkStart w:id="11" w:name="_Toc138345810"/>
      <w:bookmarkStart w:id="12" w:name="_Toc134720971"/>
      <w:bookmarkEnd w:id="11"/>
      <w:bookmarkEnd w:id="12"/>
    </w:p>
    <w:p w:rsidR="007F2AEE" w:rsidRPr="005141EE" w:rsidRDefault="007F2AEE">
      <w:pPr>
        <w:spacing w:after="0"/>
        <w:ind w:left="120"/>
        <w:rPr>
          <w:sz w:val="24"/>
          <w:szCs w:val="24"/>
          <w:lang w:val="ru-RU"/>
        </w:rPr>
      </w:pPr>
    </w:p>
    <w:p w:rsidR="007F2AEE" w:rsidRPr="005141EE" w:rsidRDefault="005141EE">
      <w:pPr>
        <w:spacing w:after="0"/>
        <w:ind w:left="120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П</w:t>
      </w: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РЕДМЕТНЫЕ РЕЗУЛЬТАТЫ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в 10 классе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на примерах роль и место физики в формировании современной научной картины мира, в развитии сов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ременной техники и технологий, в практической деятельности людей;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тел, точечный электрический заряд при решении физических задач;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изопроцессах, электризация тел, взаимодействие зарядов;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описывать механическое движение, используя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х величин, их обозначения и единицы, находить формулы, связывающие данную физическую величину с другими величинами;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описывать изученные тепловые свойства тел и тепловые явления, используя физические величины: давление газа, температура, средняя кинетическа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их обозначения и единицы, находить формулы, связывающие данную физическую величину с другими величинам;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фи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зические процессы и явления, используя физические законы и принципы: закон всемирного тяготения, </w:t>
      </w:r>
      <w:r w:rsidRPr="005141EE">
        <w:rPr>
          <w:rFonts w:ascii="Times New Roman" w:hAnsi="Times New Roman"/>
          <w:color w:val="000000"/>
          <w:sz w:val="24"/>
          <w:szCs w:val="24"/>
        </w:rPr>
        <w:t>I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5141EE">
        <w:rPr>
          <w:rFonts w:ascii="Times New Roman" w:hAnsi="Times New Roman"/>
          <w:color w:val="000000"/>
          <w:sz w:val="24"/>
          <w:szCs w:val="24"/>
        </w:rPr>
        <w:t>II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5141EE">
        <w:rPr>
          <w:rFonts w:ascii="Times New Roman" w:hAnsi="Times New Roman"/>
          <w:color w:val="000000"/>
          <w:sz w:val="24"/>
          <w:szCs w:val="24"/>
        </w:rPr>
        <w:t>III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законы Ньютона, закон сохранения механической энергии, закон сохранения импульса, принцип суперпозиции сил, принцип равноправия инерциальных систем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 этом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различать словесную формулировку закона, его математическое выражение и условия (границы, области) применимости;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объяснять основные принципы действия машин, приборов и технических устройств; различать условия их безопасного использования в повседневной жи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зни; 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эксперименты по исследованию физических явлений и процессов с использованием прямых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опыт и формулировать выводы;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исследовать зависимости между физическими величинами с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труда при проведении исс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решать расчётные задачи с явно заданной физической моделью, используя физические законы и при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решать качественные задачи: выстраива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ть логически непротиворечивую цепочку рассуждений с опорой на изученные законы, закономерности и физические явления;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ебной и научно-популярной информации, полученной из различных источников, критически анализировать получаемую информацию;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вклада российских и зарубежных учёных-физиков в развитие науки, объяснение процессов окружающего мира, в развитие те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хники и технологий;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ой проблемы.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5141EE">
        <w:rPr>
          <w:rFonts w:ascii="Times New Roman" w:hAnsi="Times New Roman"/>
          <w:b/>
          <w:color w:val="000000"/>
          <w:sz w:val="24"/>
          <w:szCs w:val="24"/>
          <w:lang w:val="ru-RU"/>
        </w:rPr>
        <w:t>в 11 классе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современной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техники и технологий, в практической деятельности людей, целостность и единство физической картины мира;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учитывать границы применения изученных физических моделей: точечный электрический заряд, луч света, точечный источник света, ядерная модель атома, нук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лонная модель атомного ядра при решении физических задач;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та, дисперсия света, фотоэлектрический эффект (фотоэффект), световое давление, возникновение линейчатого спектра атома водорода, естественная и искусственная радиоактивность;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описывать изученные свойства вещества (электрические, магнитные, оптические, элек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трическую проводимость различных сред) и 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электродвижущая сила, работа тока, инд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укция магнитного поля, сила Ампера, сила Лоренца, индуктивность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 электромагнитных колебаний, фокусное расстоян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ие и оптическая сила линзы,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описывать изученные квантовые явления и процессы,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используя физические величины: скорость электромагнитных волн, длина волны и частота света, энергия и импульс фотона, период полураспада, энергия связи атомных ядер, при описании правильно трактовать физический смысл используемых величин, их обозначения 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единицы, указывать формулы, связывающие данную физическую величину с другими величинами, вычислять значение физической величины;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физические процессы и явления, используя физические законы и принципы: закон Ома, законы последовательного и пар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аллельного соединения проводников, закон Джоуля–Ленца,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сохранения энергии, закон сохра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нения импульса, закон сохранения электрического заряда, закон сохранения массового числа, постулаты Бора, закон радиоактивного распада, при этом различать словесную формулировку закона, его математическое выражение и условия (границы, области) применимости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определять направление вектора индукции магнитного поля проводника с током, силы Ампера и силы Лоренца;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строить и описывать изображение, создаваемое плоским зеркалом, тонкой линзой;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эксперименты по исследованию физических явлений и процессов с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использованием прямых и косвенных измерений: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прямые и косвенные измерения физичес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ких величин, при этом выбирать оптимальный способ измерения и использовать известные методы оценки погрешностей измерений;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исследовать зависимости физических величин с использованием прямых измерений: при этом конструировать установку, фиксировать результа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ты полученной зависимости физических величин в виде таблиц и графиков, делать выводы по результатам исследования;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сти с использованием измерительных устройств и лабораторного оборудования;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решать качественные задачи: выстраивать логически непротиворечивую цепочку рассуждений с опорой на изученные законы, закономе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рности и физические явления;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лизировать получаемую информацию;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объяснять принципы действия машин, приборов и технических устройств, различать условия их безопасного использования в повседневной жизни;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вклада российских и зарубежных учёных-физиков в развитие науки, в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объяснение процессов окружающего мира, в развитие техники и технологий;</w:t>
      </w:r>
    </w:p>
    <w:p w:rsidR="007F2AEE" w:rsidRPr="005141EE" w:rsidRDefault="005141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соблюдения норм экологического поведения в окружающей среде;</w:t>
      </w:r>
    </w:p>
    <w:p w:rsidR="007F2AEE" w:rsidRPr="005141EE" w:rsidRDefault="005141EE">
      <w:pPr>
        <w:spacing w:after="0" w:line="264" w:lineRule="auto"/>
        <w:ind w:firstLine="600"/>
        <w:jc w:val="both"/>
        <w:rPr>
          <w:lang w:val="ru-RU"/>
        </w:rPr>
      </w:pP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</w:t>
      </w:r>
      <w:r w:rsidRPr="005141EE">
        <w:rPr>
          <w:rFonts w:ascii="Times New Roman" w:hAnsi="Times New Roman"/>
          <w:color w:val="000000"/>
          <w:sz w:val="24"/>
          <w:szCs w:val="24"/>
          <w:lang w:val="ru-RU"/>
        </w:rPr>
        <w:t>оценивать вклад каждого из участников группы в решение рассматриваемой проблемы</w:t>
      </w:r>
      <w:r w:rsidRPr="005141EE">
        <w:rPr>
          <w:rFonts w:ascii="Times New Roman" w:hAnsi="Times New Roman"/>
          <w:color w:val="000000"/>
          <w:sz w:val="28"/>
          <w:lang w:val="ru-RU"/>
        </w:rPr>
        <w:t>.</w:t>
      </w:r>
    </w:p>
    <w:p w:rsidR="007F2AEE" w:rsidRPr="005141EE" w:rsidRDefault="007F2AEE">
      <w:pPr>
        <w:rPr>
          <w:lang w:val="ru-RU"/>
        </w:rPr>
        <w:sectPr w:rsidR="007F2AEE" w:rsidRPr="005141EE">
          <w:pgSz w:w="11906" w:h="16383"/>
          <w:pgMar w:top="1134" w:right="850" w:bottom="1134" w:left="1701" w:header="720" w:footer="720" w:gutter="0"/>
          <w:cols w:space="720"/>
        </w:sectPr>
      </w:pPr>
    </w:p>
    <w:p w:rsidR="007F2AEE" w:rsidRDefault="005141EE">
      <w:pPr>
        <w:spacing w:after="0"/>
        <w:ind w:left="120"/>
      </w:pPr>
      <w:bookmarkStart w:id="13" w:name="block-52372341"/>
      <w:bookmarkEnd w:id="8"/>
      <w:r w:rsidRPr="005141E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F2AEE" w:rsidRDefault="00514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00"/>
      </w:tblGrid>
      <w:tr w:rsidR="007F2AEE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2AEE" w:rsidRDefault="007F2AE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2AEE" w:rsidRDefault="007F2A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2AEE" w:rsidRDefault="007F2AEE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2AEE" w:rsidRDefault="007F2AEE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2AEE" w:rsidRDefault="007F2A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</w:tr>
      <w:tr w:rsidR="007F2AEE" w:rsidRPr="005141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41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AEE" w:rsidRDefault="007F2AEE"/>
        </w:tc>
      </w:tr>
      <w:tr w:rsidR="007F2A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Законы сохранения в </w:t>
            </w:r>
            <w:r>
              <w:rPr>
                <w:rFonts w:ascii="Times New Roman" w:hAnsi="Times New Roman"/>
                <w:color w:val="000000"/>
                <w:sz w:val="24"/>
              </w:rPr>
              <w:t>механике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AEE" w:rsidRDefault="007F2AEE"/>
        </w:tc>
      </w:tr>
      <w:tr w:rsidR="007F2AEE" w:rsidRPr="005141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41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молекулярно-кинетической теории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AEE" w:rsidRDefault="007F2AEE"/>
        </w:tc>
      </w:tr>
      <w:tr w:rsidR="007F2A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AEE" w:rsidRDefault="007F2AEE"/>
        </w:tc>
      </w:tr>
      <w:tr w:rsidR="007F2A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F2AEE" w:rsidRDefault="007F2AEE"/>
        </w:tc>
      </w:tr>
    </w:tbl>
    <w:p w:rsidR="007F2AEE" w:rsidRDefault="007F2AEE">
      <w:pPr>
        <w:sectPr w:rsidR="007F2A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AEE" w:rsidRDefault="00514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7F2AE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2AEE" w:rsidRDefault="007F2AE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2AEE" w:rsidRDefault="007F2A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2AEE" w:rsidRDefault="007F2AE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2AEE" w:rsidRDefault="007F2AE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2AEE" w:rsidRDefault="007F2A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</w:tr>
      <w:tr w:rsidR="007F2A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AEE" w:rsidRDefault="007F2AEE"/>
        </w:tc>
      </w:tr>
      <w:tr w:rsidR="007F2A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AEE" w:rsidRDefault="007F2AEE"/>
        </w:tc>
      </w:tr>
      <w:tr w:rsidR="007F2AEE" w:rsidRPr="005141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41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СПЕЦИАЛЬНОЙ ТЕОРИИ ОТНОСИТЕЛЬНОСТИ</w:t>
            </w: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специальной теории относительности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AEE" w:rsidRDefault="007F2AEE"/>
        </w:tc>
      </w:tr>
      <w:tr w:rsidR="007F2A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квантовой оптики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AEE" w:rsidRDefault="007F2AEE"/>
        </w:tc>
      </w:tr>
      <w:tr w:rsidR="007F2AEE" w:rsidRPr="005141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41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ЭЛЕМЕНТЫ АСТРОНОМИИ И АСТРОФИЗИКИ</w:t>
            </w: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AEE" w:rsidRDefault="007F2AEE"/>
        </w:tc>
      </w:tr>
      <w:tr w:rsidR="007F2A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AEE" w:rsidRDefault="007F2AEE"/>
        </w:tc>
      </w:tr>
      <w:tr w:rsidR="007F2A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F2AEE" w:rsidRDefault="007F2AEE"/>
        </w:tc>
      </w:tr>
    </w:tbl>
    <w:p w:rsidR="007F2AEE" w:rsidRDefault="007F2AEE">
      <w:pPr>
        <w:sectPr w:rsidR="007F2A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AEE" w:rsidRDefault="007F2AEE">
      <w:pPr>
        <w:sectPr w:rsidR="007F2A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AEE" w:rsidRDefault="005141EE">
      <w:pPr>
        <w:spacing w:after="0"/>
        <w:ind w:left="120"/>
      </w:pPr>
      <w:bookmarkStart w:id="14" w:name="block-5237234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F2AEE" w:rsidRDefault="00514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4"/>
        <w:gridCol w:w="4129"/>
        <w:gridCol w:w="1161"/>
        <w:gridCol w:w="1841"/>
        <w:gridCol w:w="1910"/>
        <w:gridCol w:w="1347"/>
        <w:gridCol w:w="2788"/>
      </w:tblGrid>
      <w:tr w:rsidR="007F2AEE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2AEE" w:rsidRDefault="007F2AE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2AEE" w:rsidRDefault="007F2A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2AEE" w:rsidRDefault="007F2AEE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2AEE" w:rsidRDefault="007F2AEE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2AEE" w:rsidRDefault="007F2A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Перемещение, скорость, ускорение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3508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прямолинейное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3620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Равноускоренное прямолинейное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Свободное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падение. Ускорение свободного падения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Криволинейное движение. Движение материальной точки по окружности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относительности Галилея.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Инерциальные системы отсчета. </w:t>
            </w: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Масса тела. Сила. Принцип суперпозиции сил. Второй закон Ньютона для материальной точки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Третий закон Ньютона для материальных точек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всемирного тяготения. Сила тяжести.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упругости. Закон Гука. Вес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Коэффициент трения. Сила сопротивления при движении тела в жидкости или газе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Поступательное и вращательное движение абсолютно твёрдого тела.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Плечо силы. Условия равновесия твёрдого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силы. Кинетическая энергия материальной̆ точки.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об изменении кинетической̆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4502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Потенциальная энергия упруго деформированной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непотенциальные силы. Связь работы непотенциальных сил с изменением механической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механической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связи 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«Кинематика. Динамика. Законы сохранения в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механике»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положения молекулярно-кинетической теории.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движение. Диффузия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движения и взаимодействия частиц вещества. Модели строения газов, жидкостей и твёрдых тел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Масса молекул. Количество вещества. Постоянная Авогадро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Шкала температур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Цельсия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 газ в МКТ. Основное уравнение МКТ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температура как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мера средней кинетической энергии движения молекул.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 Менделеева-Клапейрона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Дальтона. Газовые законы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зависимости между параметрами состояния разреженного газа»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 в идеальном газе и их графическое представление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термодинамической системы и способы её изменения.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теплоты и работа. Внутренняя энергия одноатомного идеального газа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5952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теплопередачи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теплоёмкость вещества. Количество теплоты при теплопередаче. </w:t>
            </w:r>
            <w:r>
              <w:rPr>
                <w:rFonts w:ascii="Times New Roman" w:hAnsi="Times New Roman"/>
                <w:color w:val="000000"/>
                <w:sz w:val="24"/>
              </w:rPr>
              <w:t>Адиабатный процесс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термодинамики и его применение к изопроцессам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Необратимость процессов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природе. Второй закон термодинамики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6230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Принцип действия и КПД тепловой машины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Цикл Карно и его КПД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теплоэнергетики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«Молекулярная физика. Основы 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6938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«Молекулярная физика.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Парообразование и конденсация. Испарение и кипение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Твёрдое тело. Кристаллические и аморфные тела. Анизотропия свойств кристаллов.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6708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6820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тел. Электрический заряд. Два вида электрических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зарядов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Проводники, диэлектрики и полупроводники. Закон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сохранения электрического заряда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Взаимодействие зарядов. Закон Кулона. </w:t>
            </w:r>
            <w:r>
              <w:rPr>
                <w:rFonts w:ascii="Times New Roman" w:hAnsi="Times New Roman"/>
                <w:color w:val="000000"/>
                <w:sz w:val="24"/>
              </w:rPr>
              <w:t>Точечный электрический заряд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Напряжённость электрического поля. Принцип суперпозиции электрических полей. </w:t>
            </w:r>
            <w:r>
              <w:rPr>
                <w:rFonts w:ascii="Times New Roman" w:hAnsi="Times New Roman"/>
                <w:color w:val="000000"/>
                <w:sz w:val="24"/>
              </w:rPr>
              <w:t>Линии напряжённости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электростатическом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Диэлектрическая проницаемость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7018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Электроёмкость. Конденсатор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7126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Электроёмкость плоского конденсатора. Энергия заряженного конденсатора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"Измерение электроёмкости конденсатора"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и применение конденсаторов, копировального аппарата, струйного принтера.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Электростатическая защита.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Заземление электроприборов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Постоянный ток. Сила тока. Напряжение.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Сопротивление. Закон </w:t>
            </w:r>
            <w:r>
              <w:rPr>
                <w:rFonts w:ascii="Times New Roman" w:hAnsi="Times New Roman"/>
                <w:color w:val="000000"/>
                <w:sz w:val="24"/>
              </w:rPr>
              <w:t>Ома для участка цепи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параллельное, смешанное соединение проводников.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смешанного соединения резисторов»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7838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полной (замкнутой) электрической цепи. Короткое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замыкание. Лабораторная работа «Измерение ЭДС источника тока и его внутреннего сопротивления»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теме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"Электродинамика"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«Электродинамика»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твёрдых металлов. Зависимость сопротивления металлов от температуры.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вакууме. Свойства электронных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пучков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Полупроводники, их собственная и примесная проводимость. Свойства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-перехода. </w:t>
            </w:r>
            <w:r>
              <w:rPr>
                <w:rFonts w:ascii="Times New Roman" w:hAnsi="Times New Roman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растворах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расплавах электролитов.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Электролиз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газах. Самостоятельный и несамостоятельный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Молния. Плазма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приборы и устройства и их практическое применение.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«Электростатика. Постоянный электрический ток. Токи в различных средах»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темам 10 класса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7F2AEE"/>
        </w:tc>
      </w:tr>
    </w:tbl>
    <w:p w:rsidR="007F2AEE" w:rsidRDefault="007F2AEE">
      <w:pPr>
        <w:sectPr w:rsidR="007F2A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AEE" w:rsidRDefault="00514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6"/>
        <w:gridCol w:w="4096"/>
        <w:gridCol w:w="1170"/>
        <w:gridCol w:w="1841"/>
        <w:gridCol w:w="1910"/>
        <w:gridCol w:w="1347"/>
        <w:gridCol w:w="2800"/>
      </w:tblGrid>
      <w:tr w:rsidR="007F2AEE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2AEE" w:rsidRDefault="007F2AE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2AEE" w:rsidRDefault="007F2A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2AEE" w:rsidRDefault="007F2AEE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2AEE" w:rsidRDefault="007F2AEE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2AEE" w:rsidRDefault="007F2A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 и их взаимодействие. Магнитное поле. Вектор 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Линии магнитной </w:t>
            </w:r>
            <w:r>
              <w:rPr>
                <w:rFonts w:ascii="Times New Roman" w:hAnsi="Times New Roman"/>
                <w:color w:val="000000"/>
                <w:sz w:val="24"/>
              </w:rPr>
              <w:t>индукции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9778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проводника с током. Опыт Эрстеда. Взаимодействие проводников с током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магнитного поля катушки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магнитного поля на проводник с током. Сила Ампера. Лабораторная работа «Исследование действия постоянного магнита на рамку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магнитного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поля на движущуюся заряженную частицу. Сила Лоренца. Работа силы Лоренца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индукция. Поток вектора магнитной индукции. ЭДС индукции. Закон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электромагнитной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индукции Фарадея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явления электромагнитной индукции»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Индуктивность. Явление самоиндукции. ЭДС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самоиндукции. Энергия магнитного поля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 и их применение: постоянные магниты, электромагниты,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электродвигатель, ускорители элементарных частиц, индукционная печь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«Магнитное поле. Электромагнитная 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по теме «Магнитное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Свободные механические колебания. Гармонические колебания. Уравнение гармонических колебаний.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зависимости периода малых колебаний груза на нити от длины нити и массы груза»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Колебательный контур. Свободные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электромагнитные колебания в идеальном колебательном контуре. </w:t>
            </w:r>
            <w:r>
              <w:rPr>
                <w:rFonts w:ascii="Times New Roman" w:hAnsi="Times New Roman"/>
                <w:color w:val="000000"/>
                <w:sz w:val="24"/>
              </w:rPr>
              <w:t>Аналогия между механическими и электромагнитными колебаниями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Формула Томсона. Закон сохранения энергии в идеальном колебательном контуре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затухающих колебаниях. Вынужденные механические колебания. </w:t>
            </w:r>
            <w:r>
              <w:rPr>
                <w:rFonts w:ascii="Times New Roman" w:hAnsi="Times New Roman"/>
                <w:color w:val="000000"/>
                <w:sz w:val="24"/>
              </w:rPr>
              <w:t>Резонанс. Вынужденные электромагнитные колебания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Переменный ток. Синусоидальный переменный ток. Мощность переменного тока. Амплитудное и действующее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силы тока и напряжения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Трансформатор. Производство, передача и потребление электрической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Устройство и практическое применение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электрического звонка, генератора переменного тока, линий электропередач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риски при производстве электроэнергии. Культура использования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электроэнергии в повседневной жизни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и продольные волны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Скорость звука. Громкость звука. </w:t>
            </w:r>
            <w:r>
              <w:rPr>
                <w:rFonts w:ascii="Times New Roman" w:hAnsi="Times New Roman"/>
                <w:color w:val="000000"/>
                <w:sz w:val="24"/>
              </w:rPr>
              <w:t>Высота тона. Тембр звука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волны, их свойства и скорость.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Шкала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электромагнитных волн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ccfe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Развитие средств связи. </w:t>
            </w:r>
            <w:r>
              <w:rPr>
                <w:rFonts w:ascii="Times New Roman" w:hAnsi="Times New Roman"/>
                <w:color w:val="000000"/>
                <w:sz w:val="24"/>
              </w:rPr>
              <w:t>Радиолокация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«Колебания и волны»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Прямолинейное распространение света в однородной среде. Точечный источник света. Луч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Законы отражения света. Построение изображений в плоском зеркале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Полное внутреннее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отражение. Предельный угол полного внутреннего отражения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«Измерение показателя преломления стекла»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Линзы. Построение изображений в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линзе. Формула тонкой линзы. Увеличение линзы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свойств изображений в линзах»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света. Сложный состав белого света. Цвет. Лабораторная работа «Наблюдение дисперсии света»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Интерференция света. Дифракция света. Дифракционная решётка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Поперечность световых волн. Поляризация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Оптические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приборы и устройства и условия их безопасного применения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классической механики. Постулаты специальной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Относительность одновременности. Замедление времени и сокращение длины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и импульс релятивистской частицы. Связь массы с энергией и импульсом.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«Оптика. Основы специальной теории относительности»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Фотоны. Формула Планка. Энергия и импульс фотона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и исследование фотоэффекта. Опыты А. Г. Столетова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Законы фотоэффекта. Уравнение Эйнштейна для фотоэффекта. </w:t>
            </w:r>
            <w:r>
              <w:rPr>
                <w:rFonts w:ascii="Times New Roman" w:hAnsi="Times New Roman"/>
                <w:color w:val="000000"/>
                <w:sz w:val="24"/>
              </w:rPr>
              <w:t>«Красная граница» фотоэффекта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света. Опыты П. Н. Лебедева.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действие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 и практическое применение: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фотоэлемент, фотодатчик, солнечная батарея, светодиод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«Элементы квантовой оптики»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0302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Модель атома Томсона. Опыты Резерфорда по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рассеянию </w:t>
            </w:r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Излучение и поглощение фотонов при переходе атома с одного уровня энергии на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Виды спектров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Волновые свойства частиц. Волны де Бройля.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Корпускулярно-волновой дуализм. Спонтанное и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вынужденное 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радиоактивности. Опыты Резерфорда по определению состава радиоактивного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излучения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 альфа-, бета-, гамма-излучения. Влияние радиоактивности на живые организмы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нейтрона. Изотопы.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Альфа-распад. Электронный и позитронный бета-распад. </w:t>
            </w:r>
            <w:r>
              <w:rPr>
                <w:rFonts w:ascii="Times New Roman" w:hAnsi="Times New Roman"/>
                <w:color w:val="000000"/>
                <w:sz w:val="24"/>
              </w:rPr>
              <w:t>Гамма-излучение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1162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нуклонов в ядре. Ядерные реакции. Ядерный реактор. Проблемы,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перспективы, экологические аспекты ядерной энергетики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1356</w:t>
              </w:r>
            </w:hyperlink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частицы. Открытие позитрона. Методы наблюдения и регистрации элементарных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Круглый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стол «Фундаментальные взаимодействия. Единство физической картины мира»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Этапы развития астрономии. Прикладное и мировоззренческое значение астрономии. Вид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звёздного неба. Созвездия, яркие звёзды, планеты, их видимое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Солнечная система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Солнце. Солнечная активность. Источник энергии Солнца и звёзд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Звёзды, их основные характеристики. Звёзды главной последовательности.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Внутреннее строение звёзд. Современные представления о происхождении и эволюции Солнца и звёзд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Млечный Путь — наша Галактика. Положение и движение Солнца в Галактике.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Галактики. Чёрные дыры в ядрах галактик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Вселенная. Разбегание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галактик. Теория Большого взрыва. </w:t>
            </w:r>
            <w:r>
              <w:rPr>
                <w:rFonts w:ascii="Times New Roman" w:hAnsi="Times New Roman"/>
                <w:color w:val="000000"/>
                <w:sz w:val="24"/>
              </w:rPr>
              <w:t>Реликтовое излучение. Метагалактика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Нерешенные проблемы астрономии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«Элементы астрономии и астрофизики»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урок. Роль физики и астрономии в экономической,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технологической, социальной и этической сферах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и место физики и астрономии в современной научной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урок. Роль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физической теории в формировании представлений о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Место физической картины мира в общем ряду современных естественно-научных представлений о природе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Магнитное поле. Электромагнитная индукция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Оптика. Основы специальной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</w:tr>
      <w:tr w:rsidR="007F2AEE" w:rsidRPr="005141E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урок. Квантовая физика. Элементы астрономии и астрофизики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F2AEE" w:rsidRDefault="007F2AEE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41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7F2A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135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7F2AEE"/>
        </w:tc>
      </w:tr>
    </w:tbl>
    <w:p w:rsidR="007F2AEE" w:rsidRDefault="007F2AEE">
      <w:pPr>
        <w:sectPr w:rsidR="007F2A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AEE" w:rsidRDefault="007F2AEE">
      <w:pPr>
        <w:sectPr w:rsidR="007F2A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AEE" w:rsidRPr="005141EE" w:rsidRDefault="005141EE">
      <w:pPr>
        <w:spacing w:before="199" w:after="199"/>
        <w:ind w:left="120"/>
        <w:rPr>
          <w:lang w:val="ru-RU"/>
        </w:rPr>
      </w:pPr>
      <w:bookmarkStart w:id="15" w:name="block-52372344"/>
      <w:bookmarkEnd w:id="14"/>
      <w:r w:rsidRPr="005141E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7F2AEE" w:rsidRDefault="005141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7F2AEE" w:rsidRDefault="007F2AEE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6"/>
        <w:gridCol w:w="7443"/>
      </w:tblGrid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243"/>
              <w:rPr>
                <w:lang w:val="ru-RU"/>
              </w:rPr>
            </w:pPr>
            <w:r w:rsidRPr="005141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Демонстрировать на примерах роль и место физики в формировании современной научной картины мира, в развитии современной техники и технологий,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в практической деятельности людей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газ; модели строения газов, жидкостей и твёрдых тел, точечный электрическ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ий заряд – при решении физических задач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прямолинейное движение, с</w:t>
            </w:r>
            <w:r w:rsidRPr="005141EE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вободное падение тел, движение по окружности, инерция, взаимодействие тел;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плавление, кристалли</w:t>
            </w:r>
            <w:r w:rsidRPr="005141EE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зация, кипение, влажность воздуха, повышение давления газа при его нагревании в закрытом сосуде, связь между параметрами состояния газа в изопроцессах; электризация тел, взаимодействие зарядов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механическое движение, используя физические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величин,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их обозначения и единицы, находить формулы, связывающие данную физическую величину с другими величинами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Описывать изученные тепловые свойства тел и тепловые </w:t>
            </w:r>
            <w:r w:rsidRPr="005141EE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lastRenderedPageBreak/>
              <w:t xml:space="preserve">явления, используя физические величины: давление газа, температура, средняя кинетическая </w:t>
            </w:r>
            <w:r w:rsidRPr="005141EE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</w:t>
            </w:r>
            <w:r w:rsidRPr="005141EE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 обозначения и единицы, находить формулы, связывающие данную физическую величину с другими величинам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овать физические процессы и явления, используя физические законы и принципы: закон всемирного тяготения,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законы Ньютона, закон сохранения механической энергии, закон сохранения импульса, принцип суперпозиции сил, принцип равноправия инерциальны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систем отсчёта;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термодинамики; закон сохранения электрического заряда, закон Кулона;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при этом различать словесную формулировку закона, его математическое выражение и условия (границы, области) применимости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основные принципы действия машин, приборов и технических устройств; различать условия их безопасного использования в по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вседневной жизни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эксперименты по исследованию физических явлений и процессов с использованием прямых и косвенных измерений; при этом формулировать проблему (задачу) и гипотезу учебного эксперимента, собирать установку из предложенного обору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дования, проводить опыт и формулировать выводы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прямые и косвенные измерения физических величин; при этом выбирать оптимальный способ измерения и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известные методы оценки погрешностей измерений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Исследовать зависимости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между физическими величинами с использованием прямых измерений;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с явно заданной физической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чины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 решении учебных задач современные информационные технологии для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поиска, структурирования, интерпретации и представления учебной и научно-популярной информации, полученной из различных источников; критически анализировать получаемую информацию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вклада российских и зарубежных учёных-физиков в разв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итие науки, объяснение процессов окружающего мира, в развитие техники и технологий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оровья и соблюдения норм экологического поведения в окружающей среде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</w:t>
            </w:r>
            <w:r w:rsidRPr="005141EE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екватно оценивать вклад каждого из участников группы в решение рассматриваемой проблемы</w:t>
            </w:r>
          </w:p>
        </w:tc>
      </w:tr>
    </w:tbl>
    <w:p w:rsidR="007F2AEE" w:rsidRPr="005141EE" w:rsidRDefault="007F2AEE">
      <w:pPr>
        <w:spacing w:after="0"/>
        <w:ind w:left="120"/>
        <w:rPr>
          <w:lang w:val="ru-RU"/>
        </w:rPr>
      </w:pPr>
    </w:p>
    <w:p w:rsidR="007F2AEE" w:rsidRDefault="005141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7F2AEE" w:rsidRDefault="007F2AEE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6"/>
        <w:gridCol w:w="7443"/>
      </w:tblGrid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/>
              <w:ind w:left="243"/>
              <w:rPr>
                <w:lang w:val="ru-RU"/>
              </w:rPr>
            </w:pPr>
            <w:r w:rsidRPr="005141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людей, целостность и единство физической картины мира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Учитывать границы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применения изученных физических моделей: точечный электрический заряд, ядерная модель атома, нуклонная модель атомного ядра при решении физических задач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физические явления (процессы) и объяснять их на основе законов электродинамики и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квантовой физики: электрическая проводимость, тепловое, световое, химическое, магнитное действия тока,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прямолинейное распространение света, отражение, преломление, интерференция, дифракция и поляризация света, дисперсия света, фотоэлектрический эффект (фотоэффект), световое давление, возникновение линейчатого спектра атома водорода, естественная и искусств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енная радиоактивность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свойства вещества (электрические, магнитные, оптические, электрическую проводимость различных сред) и электромагнитные явления (процессы), используя физические величины: электрический заряд, сила тока, электр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ическое напряжение, электрическое сопротивление, разность потенциалов, ЭДС, работа тока, индукция магнитного поля, сила Ампера, сила Лоренца, индуктивность катушки, энергия электрического и магнитного полей, период и частота колебаний в колебательном конту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ре, заряд и сила тока в процессе гармонических электромагнитных колебаний, фокусное расстояние и оптическая сила линзы; при описании правильно трактовать физический смысл используемых величин, их обозначения и единицы; указывать формулы, связывающие данную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физическую величину с другими величинами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11.5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Описывать изученные квантовые явления и процессы, используя физические величины: скорость электромагнитных волн, длина волны и частота света, энергия и импульс фотона, период полураспада, энергия связи атомны</w:t>
            </w:r>
            <w:r w:rsidRPr="005141EE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х ядер;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величинами, вычислять значение физической величины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11.6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физические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процессы и явления, используя физические законы и принципы: закон Ома, законы последовательного и параллельного соединения проводников, закон Джоуля – Ленца, закон электромагнитной индукции, закон прямолинейного распространения света, законы отражения све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та, законы преломления света, уравнение Эйнштейна для фотоэффекта, закон сохране</w:t>
            </w:r>
            <w:r w:rsidRPr="005141EE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распада; при этом различа</w:t>
            </w:r>
            <w:r w:rsidRPr="005141EE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ть словесную формулировку закона, его математическое выражение и условия (границы, области) применимости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11.7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направление вектора индукции магнитного поля проводника с током, силы Ампера и силы Лоренца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11.8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и описывать изображение,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создаваемое плоским зеркалом, тонкой линзой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11.9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эксперименты по исследованию физических явлений и процессов с использованием прямых и косвенных измерений; при этом формулировать проблему (задачу) и гипотезу учебного эксперимента, собирать устан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овку из предложенного оборудования, проводить опыт и формулировать выводы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11.10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прямые и косвенные измерения физических величин; при этом выбирать оптимальный способ измерения и использовать известные методы оценки погрешностей измерений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Исследовать зависимости физических величин с использованием прямых измерений;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11.12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t xml:space="preserve">Соблюдать правила безопасного труда при проведении </w:t>
            </w:r>
            <w:r w:rsidRPr="005141EE"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lastRenderedPageBreak/>
              <w:t>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11.13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с явно за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я физической величины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11.14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11.15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учебных задач современные информационные т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ехнологии для поиска, структурирования, интерпретации и представления учебной и научно-популярной информации, полученной из различных источников; критически анализировать получаемую информацию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11.16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принципы действия машин, приборов и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технических устройств; различать условия их безопасного использования в повседневной жизни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11.17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.18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7F2AEE" w:rsidRPr="00514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11.19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Работать в</w:t>
            </w:r>
            <w:r w:rsidRPr="005141E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</w:t>
            </w:r>
            <w:r w:rsidRPr="005141E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ы</w:t>
            </w:r>
          </w:p>
        </w:tc>
      </w:tr>
    </w:tbl>
    <w:p w:rsidR="007F2AEE" w:rsidRPr="005141EE" w:rsidRDefault="007F2AEE">
      <w:pPr>
        <w:rPr>
          <w:lang w:val="ru-RU"/>
        </w:rPr>
        <w:sectPr w:rsidR="007F2AEE" w:rsidRPr="005141EE">
          <w:pgSz w:w="11906" w:h="16383"/>
          <w:pgMar w:top="1134" w:right="850" w:bottom="1134" w:left="1701" w:header="720" w:footer="720" w:gutter="0"/>
          <w:cols w:space="720"/>
        </w:sectPr>
      </w:pPr>
    </w:p>
    <w:p w:rsidR="007F2AEE" w:rsidRDefault="005141EE">
      <w:pPr>
        <w:spacing w:before="199" w:after="199"/>
        <w:ind w:left="120"/>
      </w:pPr>
      <w:bookmarkStart w:id="16" w:name="block-52372345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F2AEE" w:rsidRDefault="007F2AEE">
      <w:pPr>
        <w:spacing w:before="199" w:after="199"/>
        <w:ind w:left="120"/>
      </w:pPr>
    </w:p>
    <w:p w:rsidR="007F2AEE" w:rsidRDefault="005141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7F2AEE" w:rsidRDefault="007F2AEE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4"/>
        <w:gridCol w:w="3067"/>
        <w:gridCol w:w="5068"/>
      </w:tblGrid>
      <w:tr w:rsidR="007F2AE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7F2AEE" w:rsidRPr="005141E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 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Роль и место физики в формировании современной научной картины мира, в практической деятельности люде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</w:p>
        </w:tc>
      </w:tr>
      <w:tr w:rsidR="007F2AE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МЕХАНИКА</w:t>
            </w:r>
          </w:p>
        </w:tc>
      </w:tr>
      <w:tr w:rsidR="007F2AE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###Par###КИНЕМАТИКА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отсчёта. Траектория 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Перемещение, скорость (</w:t>
            </w:r>
            <w:r w:rsidRPr="005141E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средняя скорость,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мгновенная скорость) и ускорение материальной точки, их проекции на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оси системы координат.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перемещений и сложение скоростей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Свободное падение.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Ускорение свободного падения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Равномерное движение материальной точки по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Угловая скорость, линейная скорость. Период и частота. Центростремительное ускорение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спидометр, движение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снарядов, цепные и ременные передачи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мгновенной скорости. 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ой нулю. Изучение движения шарика в вязкой жидкости. Изучение движения тела, брошенного горизонтально</w:t>
            </w:r>
          </w:p>
        </w:tc>
      </w:tr>
      <w:tr w:rsidR="007F2AE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###Par###ДИНАМИКА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относительности Галилея. Первый закон Ньютона. Инерциальные системы отсчёта 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тела. Сила. Принцип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суперпозиции сил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Ньютона для материальной точки в инерциальной системе отсчёта (ИСО). </w:t>
            </w: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 для материальных точек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Закон всемирного тяготения. Сила тяжести. Первая космическая скорость. Вес тела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</w:t>
            </w:r>
            <w:r>
              <w:rPr>
                <w:rFonts w:ascii="Times New Roman" w:hAnsi="Times New Roman"/>
                <w:color w:val="000000"/>
                <w:sz w:val="24"/>
              </w:rPr>
              <w:t>упругости. Закон Гука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трения. Сухое трение. Сила трения скольжения и сила трения покоя. Коэффициент трения. Сила сопротивления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движении тела в жидкости или газе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Поступательное и вращательное движение абсолютно твёрдого тела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Момент силы относительно оси вращения. Плечо силы. Условия равновесия твёрдого тела в ИСО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подшипники, движение искусственных спутников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Изучение движения бруска по наклонной плоскости под действием нескольких сил. Исследование зависимости сил упругости, возникающих в деформируемой пружине и резиновом образце, от величины их деформации.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условий равновесия твёрдого тела, имеюще</w:t>
            </w:r>
            <w:r>
              <w:rPr>
                <w:rFonts w:ascii="Times New Roman" w:hAnsi="Times New Roman"/>
                <w:color w:val="000000"/>
                <w:sz w:val="24"/>
              </w:rPr>
              <w:t>го ось вращения</w:t>
            </w:r>
          </w:p>
        </w:tc>
      </w:tr>
      <w:tr w:rsidR="007F2AEE" w:rsidRPr="005141E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###ЗАКОНЫ СОХРАНЕНИЯ В МЕХАНИКЕ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 и изменение импульса тела 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keepNext/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импульса в ИСО.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силы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 материальной точки. Теорема о кинетической энергии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Потенциальная энергия упруго деформированной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непотенциальные силы. Связь работы непотенциальных сил с изменением механической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 сохранения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механической энергии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Упругие и неупругие столкновения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движение ракет, водомёт, копер, пружинный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пистолет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Изучение связи скоростей тел при неупругом ударе.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связи работы силы с изменением механической энергии тела</w:t>
            </w:r>
          </w:p>
        </w:tc>
      </w:tr>
      <w:tr w:rsidR="007F2AE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МОЛЕКУЛЯРНАЯ ФИЗИКА И ТЕРМОДИНАМИКА</w:t>
            </w:r>
          </w:p>
        </w:tc>
      </w:tr>
      <w:tr w:rsidR="007F2AEE" w:rsidRPr="005141E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###ОСНОВЫ МОЛЕКУЛЯРНО-КИНЕТИЧЕСКОЙ ТЕОРИИ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теории. Броуновское движение. Диффузия. Характер движения и взаимодействия частиц вещества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Модели строения газов, жидкостей и твёрдых тел и объяснение свойств вещества на основе этих моделей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Масса молекул. Количество вещества. Постоянная Авогадро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Цельсия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Модель идеального газа. Основное уравнение молекулярно-кинетической теории идеального газа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Абсолютная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температура как мера средней кинетической энергии теплового движения частиц газа.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Кельвина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Клапейрона – Менделеева. Закон Дальтона 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Газовые законы. Изопроцессы в идеальном газе с постоянным количеством вещества: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изотерма, изохора, изобара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термометр, барометр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Измерение массы воздуха в классной комнате.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между параметрами состояния разреженного газа</w:t>
            </w:r>
          </w:p>
        </w:tc>
      </w:tr>
      <w:tr w:rsidR="007F2AE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Термодинамическая система. Внутренняя энергия термодинамической системы и способы её изменения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теплоты и работа. Внутренняя энергия одноатомного идеального газа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теплопередачи: теплопроводность, конвекция, излучение. Теплоёмкость тела. Удельная теплоёмкость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Расчёт количества теплоты при теплопередаче 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закон термодинамики. Применение первого закона термодинамики к изопроцессам.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работы газа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Тепловые машины. Принципы действия тепловых машин. Преобразования энергии в тепловых машинах. Коэффициент полезного действия (далее – КПД) тепловой машины. Цикл Карно и его КПД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термодинамик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и. Необратимость процессов в природе. Тепловые двигатели. Экологические проблемы теплоэнергетики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двигатель внутреннего сгорания, бытовой холодильник, кондиционер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удельной теплоёмкости</w:t>
            </w:r>
          </w:p>
        </w:tc>
      </w:tr>
      <w:tr w:rsidR="007F2AEE" w:rsidRPr="005141E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###АГРЕГАТНЫЕ СОСТОЯНИЯ ВЕЩЕСВА. ФАЗОВЫЕ ПЕРЕХОДЫ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Парообразование и конденсация. Испарение и кипение. Удельная теплота парообразования. Зависимость температуры кипения от давления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Твёрдое тело. Кристаллические и аморфные тела. Анизотропия свойств кристаллов.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гигрометр и психрометр, калориметр, технологии получения современных материалов, в том числе наноматериалов, и нанотехнологии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влажности воздуха</w:t>
            </w:r>
          </w:p>
        </w:tc>
      </w:tr>
      <w:tr w:rsidR="007F2AE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7F2AE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Электризация тел. Электрический заряд. Два вида электрических зарядов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Проводники, диэлектрики и полупроводники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зарядов. Закон Кулона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поле. Напряжённость электрического поля. Принцип суперпозиции. Линии напряжённости электрического поля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постоянном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Диэлектрическая проницаемость 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keepNext/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Электроёмкость. Конденсатор. Электроёмкость плоского конденсатора.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заряженного конденсатора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электроскоп, электрометр,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электростатическая защита, заземление электроприборов, конденсатор, ксерокс, струйный принтер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электроёмкости конденсатора</w:t>
            </w:r>
          </w:p>
        </w:tc>
      </w:tr>
      <w:tr w:rsidR="007F2AEE" w:rsidRPr="005141E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###ПОСТОЯННЫЙ ЭЛЕКТРИЧЕСКИЙ ТОК. ТОКИ В РАЗЛИЧНЫХ СРЕДАХ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существования постоянного электрического тока. Источники тока. Сила тока. Постоянный ток 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Напряжение. Закон Ома для участка цепи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сопротивление. Удельное сопротивление вещества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параллельное,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смешанное соединение проводников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Работа электрического тока. Закон Джоуля – Ленца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электрического тока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электродвижущая сила (далее – ЭДС) и внутреннее сопротивление источника тока.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 Ома для полной (замкнутой)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электрической цепи. Короткое замыкание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твёрдых металлов. Зависимость сопротивления металлов от температуры.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вакууме. Свойства электронных пучков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Полупроводники. Собственная и примесная проводимость полупроводников.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p-n перехода. Полупроводниковые приборы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электролитах. 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Электролиз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газах. Самостоятельный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несамостоятельный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Различные типы самостоятельного разряда. Молния. Плазма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амперметр, вольтметр, реостат, источники тока, электронагревательные приборы, электроосветительные приборы, термометр сопротивления,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вакуумный диод, термисторы и фоторезисторы, полупроводниковый диод, гальваника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Изучение смешанного соединения резисторов.</w:t>
            </w:r>
          </w:p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ЭДС источника тока и его внутреннего сопротивления.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электролиза</w:t>
            </w:r>
          </w:p>
        </w:tc>
      </w:tr>
    </w:tbl>
    <w:p w:rsidR="007F2AEE" w:rsidRDefault="007F2AEE">
      <w:pPr>
        <w:spacing w:after="0"/>
        <w:ind w:left="120"/>
      </w:pPr>
    </w:p>
    <w:p w:rsidR="007F2AEE" w:rsidRDefault="005141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7F2AEE" w:rsidRDefault="007F2AEE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4"/>
        <w:gridCol w:w="3384"/>
        <w:gridCol w:w="4751"/>
      </w:tblGrid>
      <w:tr w:rsidR="007F2AE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Кодпроверяемого элемента 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7F2AE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7F2AEE" w:rsidRPr="005141E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###МАГНИТНОЕ ПОЛЕ. ЭЛЕКТРОМАГНИТНАЯ ИНДУКЦИЯ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магниты. Взаимодействие постоянных магнитов 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поле. Вектор магнитной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индукции. Принцип суперпозиции. Линии 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Картина линий магнитной индукции поля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постоянных магнитов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проводника с током. Картина линий поля длинного прямого проводника и замкнутого кольцевого проводника, катушки с токо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</w:t>
            </w:r>
            <w:r>
              <w:rPr>
                <w:rFonts w:ascii="Times New Roman" w:hAnsi="Times New Roman"/>
                <w:color w:val="000000"/>
                <w:sz w:val="24"/>
              </w:rPr>
              <w:t>Опыт Эрстеда. Взаимодействие проводников с током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Сила Ампера, её модуль и направление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Лоренца, её модуль и направление. Движение заряженной частицы в однородном магнитном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силы Лоренца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Явление электромагнитной </w:t>
            </w:r>
            <w:r>
              <w:rPr>
                <w:rFonts w:ascii="Times New Roman" w:hAnsi="Times New Roman"/>
                <w:color w:val="000000"/>
                <w:sz w:val="24"/>
              </w:rPr>
              <w:t>индукции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Поток вектора магнитной индукции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ЭДС индукции. Закон электромагнитной индукции Фарадея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Вихревое электрическое поле. ЭДС индукции в проводнике, движущемся поступательно в однородном магнитном поле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Индуктивность. Явление самоиндукции. ЭДС самоиндукции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магнитного поля катушки с током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Электромагнитное поле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Технические устройства: постоянные магниты, электромагниты, электродвигатель, ускорители элементарных </w:t>
            </w:r>
            <w:r w:rsidRPr="005141E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частиц, индукционная печь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Изучение магнитного поля катушки с током. Исследование действия постоянного магнита на рамку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электромагнитной индукции</w:t>
            </w:r>
          </w:p>
        </w:tc>
      </w:tr>
      <w:tr w:rsidR="007F2AE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КОЛЕБАНИЯ И ВОЛНЫ</w:t>
            </w:r>
          </w:p>
        </w:tc>
      </w:tr>
      <w:tr w:rsidR="007F2AEE" w:rsidRPr="005141E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###МЕХАНИЧЕСКИЕ И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ЭЛЕКТРОМАГНИТНЫЕ КОЛЕБАНИЯ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Колебательная система. Свободные колебания. Гармонические колебания. </w:t>
            </w:r>
            <w:r>
              <w:rPr>
                <w:rFonts w:ascii="Times New Roman" w:hAnsi="Times New Roman"/>
                <w:color w:val="000000"/>
                <w:sz w:val="24"/>
              </w:rPr>
              <w:t>Период, частота, амплитуда и фаза колебаний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Пружинный маятник. Математический маятник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гармонических колебаний. Кинематическое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и динамическое описание колебательного движения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гармонических колебаниях. Связь амплитуды колебаний исходной величины с амплитудами колебаний её скорости и ускорения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Колебательный контур. Свободные электромагнитные к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олебания в идеальном колебательном контуре. </w:t>
            </w:r>
            <w:r>
              <w:rPr>
                <w:rFonts w:ascii="Times New Roman" w:hAnsi="Times New Roman"/>
                <w:color w:val="000000"/>
                <w:sz w:val="24"/>
              </w:rPr>
              <w:t>Аналогия между механическими и электромагнитными колебаниями. Формула Томсона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идеальном колебательном контуре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Вынужденные механические колебания. Резонанс. Резонансная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кривая. </w:t>
            </w:r>
            <w:r>
              <w:rPr>
                <w:rFonts w:ascii="Times New Roman" w:hAnsi="Times New Roman"/>
                <w:color w:val="000000"/>
                <w:sz w:val="24"/>
              </w:rPr>
              <w:t>Вынужденные электромагнитные колебания.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Переменный ток. Синусоидальный переменный ток.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Мощность переменного тока. Амплитудное и действующее значение силы тока и напряжения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Трансформатор. Производство, передача и потребление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электрической энергии. Экологические риски при производстве электрической энергии. Культура использования электроэнергии в повседневной жизни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сейсмограф, электрический звонок, линии электропередач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работы. Исследование зависимости периода малых колебаний груза на нити от длины нити и массы груза. Исследование переменного тока в цепи из последовательно соединённых конденсатора, катушки и резистора</w:t>
            </w:r>
          </w:p>
        </w:tc>
      </w:tr>
      <w:tr w:rsidR="007F2AEE" w:rsidRPr="005141E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###МЕХАНИЧЕСКИЕ И ЭЛЕКТРОМАГНИТНЫЕ ВОЛНЫ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и продольные волны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### Интерференция и дифракция механических волн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Скорость звука. Громкость звука. </w:t>
            </w:r>
            <w:r>
              <w:rPr>
                <w:rFonts w:ascii="Times New Roman" w:hAnsi="Times New Roman"/>
                <w:color w:val="000000"/>
                <w:sz w:val="24"/>
              </w:rPr>
              <w:t>Высота тона. Тембр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волны. Условия излучения электромагнитных волн. Взаимная ориентация векторов </w:t>
            </w:r>
            <w:r>
              <w:rPr>
                <w:rFonts w:ascii="Times New Roman" w:hAnsi="Times New Roman"/>
                <w:color w:val="000000"/>
                <w:sz w:val="24"/>
              </w:rPr>
              <w:t>E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ʋ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электромагнитной волне в вакууме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электромагнитных волн: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отражение, преломление, поляризация, дифракция, интерференция.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электромагнитных волн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Шкала электромагнитных волн. Применение электромагнитных волн в технике и быту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Радиолокация.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Электромагнитное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окружающей среды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музыкальные инструменты, ультразвуковая диагностика в технике и медицине, радар, радиоприёмник, телевизор, антенна, телефон, СВЧ-печь</w:t>
            </w:r>
          </w:p>
        </w:tc>
      </w:tr>
      <w:tr w:rsidR="007F2AE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###Par###ОПТИКА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Прямолинейное распространение </w:t>
            </w:r>
            <w:r w:rsidRPr="005141EE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света в однородной среде. </w:t>
            </w:r>
            <w:r>
              <w:rPr>
                <w:rFonts w:ascii="Times New Roman" w:hAnsi="Times New Roman"/>
                <w:color w:val="000000"/>
                <w:spacing w:val="2"/>
                <w:sz w:val="24"/>
              </w:rPr>
              <w:t>Луч света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света. Законы отражения света. </w:t>
            </w:r>
            <w:r w:rsidRPr="005141EE">
              <w:rPr>
                <w:rFonts w:ascii="Times New Roman" w:hAnsi="Times New Roman"/>
                <w:color w:val="000000"/>
                <w:spacing w:val="-10"/>
                <w:sz w:val="24"/>
                <w:lang w:val="ru-RU"/>
              </w:rPr>
              <w:t>Построение изображений в плоском зеркале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pacing w:val="-10"/>
                <w:sz w:val="24"/>
                <w:lang w:val="ru-RU"/>
              </w:rPr>
              <w:t xml:space="preserve">Преломление света. Законы преломления света. </w:t>
            </w:r>
            <w:r>
              <w:rPr>
                <w:rFonts w:ascii="Times New Roman" w:hAnsi="Times New Roman"/>
                <w:color w:val="000000"/>
                <w:sz w:val="24"/>
              </w:rPr>
              <w:t>Абсолютный показатель преломления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pacing w:val="-10"/>
                <w:sz w:val="24"/>
                <w:lang w:val="ru-RU"/>
              </w:rPr>
              <w:t xml:space="preserve">Полное внутреннее отражение.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Предельный угол полного внутреннего отражения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Дисперсия света. Сложный состав белого света. </w:t>
            </w:r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Собирающие и рассеивающие линзы. Тонкая линза. Фокусное расстояние и оптическая сила тонкой линзы. Построение изображений в собирающих и рассеи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вающих линзах. Формула тонкой линзы. </w:t>
            </w:r>
            <w:r>
              <w:rPr>
                <w:rFonts w:ascii="Times New Roman" w:hAnsi="Times New Roman"/>
                <w:color w:val="000000"/>
                <w:sz w:val="24"/>
              </w:rPr>
              <w:t>Увеличение, даваемое линзой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Пределы применимости геометрической оптики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Интерференция света. Когерентные источники. Условия наблюдения максимумов и минимумов в интерференционной картине от двух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синфазных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когерентных источников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Дифракция света. Дифракционная решётка. Условие наблюдения главных максимумов при падении монохроматического света на дифракционную решётку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Поляризация света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очки, лупа, фотоаппарат, проекционный аппарат, микроскоп, телескоп, волоконная оптика, дифракционная решётка, поляроид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Измерение показателя преломления. Исследование свойств изображений в линзах.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дисперсии света</w:t>
            </w:r>
          </w:p>
        </w:tc>
      </w:tr>
      <w:tr w:rsidR="007F2AE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СПЕЦИАЛЬНОЙ ТЕОРИИ ОТНОСИТЕЛЬНОСТИ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классической механики. Постулаты теории относительности: инвариантность модуля скорости света в вакууме, принцип относительности Эйнштейна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Относительность одновременности.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Замедление времени и сокращение длины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и импульс свободной частицы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массы с энергией и импульсом свободной частицы.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 свободной частицы</w:t>
            </w:r>
          </w:p>
        </w:tc>
      </w:tr>
      <w:tr w:rsidR="007F2AE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КВАНТОВАЯ ФИЗИКА</w:t>
            </w:r>
          </w:p>
        </w:tc>
      </w:tr>
      <w:tr w:rsidR="007F2AE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###Par###ЭЛЕМЕНТЫ КВАНТОВОЙ ОПТИКИ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Фотоны. Формула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Планка связи энергии фотона с его частотой.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и импульс фотона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keepNext/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и исследование фотоэффекта. Опыты А.Г. Столетова.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фотоэффекта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Эйнштейна для фотоэффекта. «Красная граница» фотоэффекта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света.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Опыты П.Н. Лебедева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действие света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фотоэлемент, фотодатчик, солнечная батарея, светодиод</w:t>
            </w:r>
          </w:p>
        </w:tc>
      </w:tr>
      <w:tr w:rsidR="007F2AE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атома Томсона. Опыты Резерфорда по исследованию строения атома.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Планетарная </w:t>
            </w:r>
            <w:r>
              <w:rPr>
                <w:rFonts w:ascii="Times New Roman" w:hAnsi="Times New Roman"/>
                <w:color w:val="000000"/>
                <w:sz w:val="24"/>
              </w:rPr>
              <w:t>модель атома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Постулаты Бора. Излучение и поглощение фотонов при переходе атома с одного уровня энергии на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Виды спектров. Спектр уровней энергии атома водорода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Волновые свойства частиц. Волны де Бройля. Корпускулярно-волновой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дуализм. Дифракция электронов на кристаллах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Спонтанное и вынужденное излучение. Устройство и принцип работы лазера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спектральный анализ (спектроскоп), лазер, квантовый компьютер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Наблюдение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линейчатого спектра</w:t>
            </w:r>
          </w:p>
        </w:tc>
      </w:tr>
      <w:tr w:rsidR="007F2AE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Методы наблюдения и регистрации элементарных частиц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радиоактивности. </w:t>
            </w:r>
            <w:r w:rsidRPr="005141E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Опыты Резерфорда по определению состава радиоактивного излучения. Свойства альфа-, бета-, гамма-излучения. Влияние </w:t>
            </w:r>
            <w:r w:rsidRPr="005141E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радиоактивности на живые организмы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нейтрона. Нуклонная модель ядра Гейзенберга – Иваненко. </w:t>
            </w:r>
            <w:r>
              <w:rPr>
                <w:rFonts w:ascii="Times New Roman" w:hAnsi="Times New Roman"/>
                <w:color w:val="000000"/>
                <w:sz w:val="24"/>
              </w:rPr>
              <w:t>Заряд ядра. Массовое число ядра. Изотопы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Альфа-распад. Электронный и позитронный бета-распад. Гамма-излучение. Закон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радиоактивного распада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нуклонов в ядре. Ядерные силы. Дефект массы ядра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Деление и синтез ядер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Ядерный реактор. Термоядерный синтез. Проблемы и перспективы ядерной энергетики.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аспекты </w:t>
            </w:r>
            <w:r>
              <w:rPr>
                <w:rFonts w:ascii="Times New Roman" w:hAnsi="Times New Roman"/>
                <w:color w:val="000000"/>
                <w:sz w:val="24"/>
              </w:rPr>
              <w:t>ядерной энергетики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частицы. Открытие позитрона. Фундаментальные взаимодействия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дозиметр, камера Вильсона, ядерный реактор, атомная бомба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Исследование треков частиц (по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готовым фотографиям)</w:t>
            </w:r>
          </w:p>
        </w:tc>
      </w:tr>
      <w:tr w:rsidR="007F2AEE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АСТРОФИЗИКИ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Вид звёздного неба. Созвездия, яркие звёзды, планеты, их видимое движение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Солнечная система. Планеты земной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группы. Планеты-гиганты и их спутники, карликовые планеты. </w:t>
            </w:r>
            <w:r>
              <w:rPr>
                <w:rFonts w:ascii="Times New Roman" w:hAnsi="Times New Roman"/>
                <w:color w:val="000000"/>
                <w:sz w:val="24"/>
              </w:rPr>
              <w:t>Малые тела Солнечной системы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Солнце, фотосфера и атмосфера. Солнечная активность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Источник энергии Солнца и звёзд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Звёзды, их основные характеристики: масса, светимость, радиус, температура, их взаимосвязь. Диаграмма «спектральный класс – светимость». Звёзды главной </w:t>
            </w:r>
            <w:r w:rsidRPr="005141E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последовательности. Зависимость «масса – светимость» для звёзд главной последовательности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5141E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Внутреннее строение звёзд. Современные представления о происхождении и эволюции Солнца и звёзд.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Этапы жизни звёзд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Млечный Путь – наша Галактика.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Спиральная структура Галактики, распределение звёзд, газа и пыли. Положение и движение Солнца в Галактике. Плоская и сферическая подсистемы Галактики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Типы галактик. Радиогалактики и квазары. Чёрные дыры в ядрах галактик</w:t>
            </w:r>
          </w:p>
        </w:tc>
      </w:tr>
      <w:tr w:rsidR="007F2A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Pr="005141EE" w:rsidRDefault="007F2AEE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36" w:lineRule="auto"/>
              <w:ind w:left="336"/>
              <w:jc w:val="both"/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Вселенная. Расширение </w:t>
            </w: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Вселенной. Закон Хаббла. Разбегание галактик. Возраст и радиус Вселенной, теория Большого взрыва. </w:t>
            </w:r>
            <w:r>
              <w:rPr>
                <w:rFonts w:ascii="Times New Roman" w:hAnsi="Times New Roman"/>
                <w:color w:val="000000"/>
                <w:sz w:val="24"/>
              </w:rPr>
              <w:t>Модель «горячей Вселенной». Реликтовое излучение</w:t>
            </w:r>
          </w:p>
        </w:tc>
      </w:tr>
      <w:tr w:rsidR="007F2AEE" w:rsidRPr="005141E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AEE" w:rsidRDefault="007F2AEE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7F2AEE" w:rsidRDefault="005141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7F2AEE" w:rsidRPr="005141EE" w:rsidRDefault="005141E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141EE">
              <w:rPr>
                <w:rFonts w:ascii="Times New Roman" w:hAnsi="Times New Roman"/>
                <w:color w:val="000000"/>
                <w:sz w:val="24"/>
                <w:lang w:val="ru-RU"/>
              </w:rPr>
              <w:t>Масштабная структура Вселенной. Метагалактика. Нерешённые проблемы астрономии</w:t>
            </w:r>
          </w:p>
        </w:tc>
      </w:tr>
    </w:tbl>
    <w:p w:rsidR="007F2AEE" w:rsidRPr="005141EE" w:rsidRDefault="007F2AEE">
      <w:pPr>
        <w:rPr>
          <w:lang w:val="ru-RU"/>
        </w:rPr>
        <w:sectPr w:rsidR="007F2AEE" w:rsidRPr="005141EE">
          <w:pgSz w:w="11906" w:h="16383"/>
          <w:pgMar w:top="1134" w:right="850" w:bottom="1134" w:left="1701" w:header="720" w:footer="720" w:gutter="0"/>
          <w:cols w:space="720"/>
        </w:sectPr>
      </w:pPr>
    </w:p>
    <w:p w:rsidR="007F2AEE" w:rsidRPr="005141EE" w:rsidRDefault="005141EE">
      <w:pPr>
        <w:spacing w:after="0"/>
        <w:ind w:left="120"/>
        <w:rPr>
          <w:lang w:val="ru-RU"/>
        </w:rPr>
      </w:pPr>
      <w:bookmarkStart w:id="17" w:name="block-52372346"/>
      <w:bookmarkEnd w:id="16"/>
      <w:r w:rsidRPr="005141E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F2AEE" w:rsidRPr="005141EE" w:rsidRDefault="005141EE">
      <w:pPr>
        <w:spacing w:after="0" w:line="480" w:lineRule="auto"/>
        <w:ind w:left="120"/>
        <w:rPr>
          <w:lang w:val="ru-RU"/>
        </w:rPr>
      </w:pPr>
      <w:r w:rsidRPr="005141E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F2AEE" w:rsidRPr="005141EE" w:rsidRDefault="007F2AEE">
      <w:pPr>
        <w:spacing w:after="0" w:line="480" w:lineRule="auto"/>
        <w:ind w:left="120"/>
        <w:rPr>
          <w:lang w:val="ru-RU"/>
        </w:rPr>
      </w:pPr>
    </w:p>
    <w:p w:rsidR="007F2AEE" w:rsidRPr="005141EE" w:rsidRDefault="007F2AEE">
      <w:pPr>
        <w:spacing w:after="0" w:line="480" w:lineRule="auto"/>
        <w:ind w:left="120"/>
        <w:rPr>
          <w:lang w:val="ru-RU"/>
        </w:rPr>
      </w:pPr>
    </w:p>
    <w:p w:rsidR="007F2AEE" w:rsidRPr="005141EE" w:rsidRDefault="007F2AEE">
      <w:pPr>
        <w:spacing w:after="0"/>
        <w:ind w:left="120"/>
        <w:rPr>
          <w:lang w:val="ru-RU"/>
        </w:rPr>
      </w:pPr>
    </w:p>
    <w:p w:rsidR="007F2AEE" w:rsidRPr="005141EE" w:rsidRDefault="005141EE">
      <w:pPr>
        <w:spacing w:after="0" w:line="480" w:lineRule="auto"/>
        <w:ind w:left="120"/>
        <w:rPr>
          <w:lang w:val="ru-RU"/>
        </w:rPr>
      </w:pPr>
      <w:r w:rsidRPr="005141E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F2AEE" w:rsidRPr="005141EE" w:rsidRDefault="007F2AEE">
      <w:pPr>
        <w:spacing w:after="0" w:line="480" w:lineRule="auto"/>
        <w:ind w:left="120"/>
        <w:rPr>
          <w:lang w:val="ru-RU"/>
        </w:rPr>
      </w:pPr>
    </w:p>
    <w:p w:rsidR="007F2AEE" w:rsidRPr="005141EE" w:rsidRDefault="007F2AEE">
      <w:pPr>
        <w:spacing w:after="0"/>
        <w:ind w:left="120"/>
        <w:rPr>
          <w:lang w:val="ru-RU"/>
        </w:rPr>
      </w:pPr>
    </w:p>
    <w:p w:rsidR="007F2AEE" w:rsidRPr="005141EE" w:rsidRDefault="005141EE">
      <w:pPr>
        <w:spacing w:after="0" w:line="480" w:lineRule="auto"/>
        <w:ind w:left="120"/>
        <w:rPr>
          <w:lang w:val="ru-RU"/>
        </w:rPr>
      </w:pPr>
      <w:r w:rsidRPr="005141E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F2AEE" w:rsidRPr="005141EE" w:rsidRDefault="007F2AEE">
      <w:pPr>
        <w:spacing w:after="0" w:line="480" w:lineRule="auto"/>
        <w:ind w:left="120"/>
        <w:rPr>
          <w:lang w:val="ru-RU"/>
        </w:rPr>
      </w:pPr>
    </w:p>
    <w:p w:rsidR="007F2AEE" w:rsidRPr="005141EE" w:rsidRDefault="007F2AEE">
      <w:pPr>
        <w:rPr>
          <w:lang w:val="ru-RU"/>
        </w:rPr>
        <w:sectPr w:rsidR="007F2AEE" w:rsidRPr="005141EE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000000" w:rsidRPr="005141EE" w:rsidRDefault="005141EE">
      <w:pPr>
        <w:rPr>
          <w:lang w:val="ru-RU"/>
        </w:rPr>
      </w:pPr>
    </w:p>
    <w:sectPr w:rsidR="00000000" w:rsidRPr="005141EE" w:rsidSect="007F2AE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243F8"/>
    <w:multiLevelType w:val="multilevel"/>
    <w:tmpl w:val="848A31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2E5FAB"/>
    <w:multiLevelType w:val="multilevel"/>
    <w:tmpl w:val="B9186F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023EF8"/>
    <w:multiLevelType w:val="multilevel"/>
    <w:tmpl w:val="FC086D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F2AEE"/>
    <w:rsid w:val="005141EE"/>
    <w:rsid w:val="007F2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F2AE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F2A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c3508" TargetMode="External"/><Relationship Id="rId117" Type="http://schemas.openxmlformats.org/officeDocument/2006/relationships/hyperlink" Target="https://m.edsoo.ru/ff0d0ca8" TargetMode="External"/><Relationship Id="rId21" Type="http://schemas.openxmlformats.org/officeDocument/2006/relationships/hyperlink" Target="https://m.edsoo.ru/7f41c97c" TargetMode="External"/><Relationship Id="rId42" Type="http://schemas.openxmlformats.org/officeDocument/2006/relationships/hyperlink" Target="https://m.edsoo.ru/ff0c4b74" TargetMode="External"/><Relationship Id="rId47" Type="http://schemas.openxmlformats.org/officeDocument/2006/relationships/hyperlink" Target="https://m.edsoo.ru/ff0c5952" TargetMode="External"/><Relationship Id="rId63" Type="http://schemas.openxmlformats.org/officeDocument/2006/relationships/hyperlink" Target="https://m.edsoo.ru/ff0c6df2" TargetMode="External"/><Relationship Id="rId68" Type="http://schemas.openxmlformats.org/officeDocument/2006/relationships/hyperlink" Target="https://m.edsoo.ru/ff0c74f0" TargetMode="External"/><Relationship Id="rId84" Type="http://schemas.openxmlformats.org/officeDocument/2006/relationships/hyperlink" Target="https://m.edsoo.ru/ff0ca150" TargetMode="External"/><Relationship Id="rId89" Type="http://schemas.openxmlformats.org/officeDocument/2006/relationships/hyperlink" Target="https://m.edsoo.ru/ff0cb820" TargetMode="External"/><Relationship Id="rId112" Type="http://schemas.openxmlformats.org/officeDocument/2006/relationships/hyperlink" Target="https://m.edsoo.ru/ff0d04a6" TargetMode="External"/><Relationship Id="rId16" Type="http://schemas.openxmlformats.org/officeDocument/2006/relationships/hyperlink" Target="https://m.edsoo.ru/7f41c97c" TargetMode="External"/><Relationship Id="rId107" Type="http://schemas.openxmlformats.org/officeDocument/2006/relationships/hyperlink" Target="https://m.edsoo.ru/ff0cfc68" TargetMode="External"/><Relationship Id="rId11" Type="http://schemas.openxmlformats.org/officeDocument/2006/relationships/hyperlink" Target="https://m.edsoo.ru/7f41bf72" TargetMode="External"/><Relationship Id="rId32" Type="http://schemas.openxmlformats.org/officeDocument/2006/relationships/hyperlink" Target="https://m.edsoo.ru/ff0c3be8" TargetMode="External"/><Relationship Id="rId37" Type="http://schemas.openxmlformats.org/officeDocument/2006/relationships/hyperlink" Target="https://m.edsoo.ru/ff0c41a6" TargetMode="External"/><Relationship Id="rId53" Type="http://schemas.openxmlformats.org/officeDocument/2006/relationships/hyperlink" Target="https://m.edsoo.ru/ff0c6938" TargetMode="External"/><Relationship Id="rId58" Type="http://schemas.openxmlformats.org/officeDocument/2006/relationships/hyperlink" Target="https://m.edsoo.ru/ff0c6708" TargetMode="External"/><Relationship Id="rId74" Type="http://schemas.openxmlformats.org/officeDocument/2006/relationships/hyperlink" Target="https://m.edsoo.ru/ff0c82ba" TargetMode="External"/><Relationship Id="rId79" Type="http://schemas.openxmlformats.org/officeDocument/2006/relationships/hyperlink" Target="https://m.edsoo.ru/ff0c9778" TargetMode="External"/><Relationship Id="rId102" Type="http://schemas.openxmlformats.org/officeDocument/2006/relationships/hyperlink" Target="https://m.edsoo.ru/ff0cdd1e" TargetMode="External"/><Relationship Id="rId123" Type="http://schemas.openxmlformats.org/officeDocument/2006/relationships/fontTable" Target="fontTable.xml"/><Relationship Id="rId5" Type="http://schemas.openxmlformats.org/officeDocument/2006/relationships/hyperlink" Target="https://m.edsoo.ru/7f41bf72" TargetMode="External"/><Relationship Id="rId61" Type="http://schemas.openxmlformats.org/officeDocument/2006/relationships/hyperlink" Target="https://m.edsoo.ru/ff0c6bcc" TargetMode="External"/><Relationship Id="rId82" Type="http://schemas.openxmlformats.org/officeDocument/2006/relationships/hyperlink" Target="https://m.edsoo.ru/ff0c9ac0" TargetMode="External"/><Relationship Id="rId90" Type="http://schemas.openxmlformats.org/officeDocument/2006/relationships/hyperlink" Target="https://m.edsoo.ru/ff0cb9c4" TargetMode="External"/><Relationship Id="rId95" Type="http://schemas.openxmlformats.org/officeDocument/2006/relationships/hyperlink" Target="https://m.edsoo.ru/ff0ccc0c" TargetMode="External"/><Relationship Id="rId19" Type="http://schemas.openxmlformats.org/officeDocument/2006/relationships/hyperlink" Target="https://m.edsoo.ru/7f41c97c" TargetMode="External"/><Relationship Id="rId14" Type="http://schemas.openxmlformats.org/officeDocument/2006/relationships/hyperlink" Target="https://m.edsoo.ru/7f41c97c" TargetMode="External"/><Relationship Id="rId22" Type="http://schemas.openxmlformats.org/officeDocument/2006/relationships/hyperlink" Target="https://m.edsoo.ru/7f41c97c" TargetMode="External"/><Relationship Id="rId27" Type="http://schemas.openxmlformats.org/officeDocument/2006/relationships/hyperlink" Target="https://m.edsoo.ru/ff0c3620" TargetMode="External"/><Relationship Id="rId30" Type="http://schemas.openxmlformats.org/officeDocument/2006/relationships/hyperlink" Target="https://m.edsoo.ru/ff0c3ada" TargetMode="External"/><Relationship Id="rId35" Type="http://schemas.openxmlformats.org/officeDocument/2006/relationships/hyperlink" Target="https://m.edsoo.ru/ff0c3e18" TargetMode="External"/><Relationship Id="rId43" Type="http://schemas.openxmlformats.org/officeDocument/2006/relationships/hyperlink" Target="https://m.edsoo.ru/ff0c4dc2" TargetMode="External"/><Relationship Id="rId48" Type="http://schemas.openxmlformats.org/officeDocument/2006/relationships/hyperlink" Target="https://m.edsoo.ru/ff0c5c36" TargetMode="External"/><Relationship Id="rId56" Type="http://schemas.openxmlformats.org/officeDocument/2006/relationships/hyperlink" Target="https://m.edsoo.ru/ff0c64d8" TargetMode="External"/><Relationship Id="rId64" Type="http://schemas.openxmlformats.org/officeDocument/2006/relationships/hyperlink" Target="https://m.edsoo.ru/ff0c6f00" TargetMode="External"/><Relationship Id="rId69" Type="http://schemas.openxmlformats.org/officeDocument/2006/relationships/hyperlink" Target="https://m.edsoo.ru/ff0c7838" TargetMode="External"/><Relationship Id="rId77" Type="http://schemas.openxmlformats.org/officeDocument/2006/relationships/hyperlink" Target="https://m.edsoo.ru/ff0c8a8a" TargetMode="External"/><Relationship Id="rId100" Type="http://schemas.openxmlformats.org/officeDocument/2006/relationships/hyperlink" Target="https://m.edsoo.ru/ff0cd7f6" TargetMode="External"/><Relationship Id="rId105" Type="http://schemas.openxmlformats.org/officeDocument/2006/relationships/hyperlink" Target="https://m.edsoo.ru/ff0cf862" TargetMode="External"/><Relationship Id="rId113" Type="http://schemas.openxmlformats.org/officeDocument/2006/relationships/hyperlink" Target="https://m.edsoo.ru/ff0d0302" TargetMode="External"/><Relationship Id="rId118" Type="http://schemas.openxmlformats.org/officeDocument/2006/relationships/hyperlink" Target="https://m.edsoo.ru/ff0d0fd2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6230" TargetMode="External"/><Relationship Id="rId72" Type="http://schemas.openxmlformats.org/officeDocument/2006/relationships/hyperlink" Target="https://m.edsoo.ru/ff0c88be" TargetMode="External"/><Relationship Id="rId80" Type="http://schemas.openxmlformats.org/officeDocument/2006/relationships/hyperlink" Target="https://m.edsoo.ru/ff0c98fe" TargetMode="External"/><Relationship Id="rId85" Type="http://schemas.openxmlformats.org/officeDocument/2006/relationships/hyperlink" Target="https://m.edsoo.ru/ff0ca600" TargetMode="External"/><Relationship Id="rId93" Type="http://schemas.openxmlformats.org/officeDocument/2006/relationships/hyperlink" Target="https://m.edsoo.ru/ff0cc324" TargetMode="External"/><Relationship Id="rId98" Type="http://schemas.openxmlformats.org/officeDocument/2006/relationships/hyperlink" Target="https://m.edsoo.ru/ff0cd350" TargetMode="External"/><Relationship Id="rId121" Type="http://schemas.openxmlformats.org/officeDocument/2006/relationships/hyperlink" Target="https://m.edsoo.ru/ff0d0e3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7f41c97c" TargetMode="External"/><Relationship Id="rId25" Type="http://schemas.openxmlformats.org/officeDocument/2006/relationships/hyperlink" Target="https://m.edsoo.ru/ff0c33e6" TargetMode="External"/><Relationship Id="rId33" Type="http://schemas.openxmlformats.org/officeDocument/2006/relationships/hyperlink" Target="https://m.edsoo.ru/ff0c3be8" TargetMode="External"/><Relationship Id="rId38" Type="http://schemas.openxmlformats.org/officeDocument/2006/relationships/hyperlink" Target="https://m.edsoo.ru/ff0c43d6" TargetMode="External"/><Relationship Id="rId46" Type="http://schemas.openxmlformats.org/officeDocument/2006/relationships/hyperlink" Target="https://m.edsoo.ru/ff0c570e" TargetMode="External"/><Relationship Id="rId59" Type="http://schemas.openxmlformats.org/officeDocument/2006/relationships/hyperlink" Target="https://m.edsoo.ru/ff0c6820" TargetMode="External"/><Relationship Id="rId67" Type="http://schemas.openxmlformats.org/officeDocument/2006/relationships/hyperlink" Target="https://m.edsoo.ru/ff0c72c0" TargetMode="External"/><Relationship Id="rId103" Type="http://schemas.openxmlformats.org/officeDocument/2006/relationships/hyperlink" Target="https://m.edsoo.ru/ff0ced22" TargetMode="External"/><Relationship Id="rId108" Type="http://schemas.openxmlformats.org/officeDocument/2006/relationships/hyperlink" Target="https://m.edsoo.ru/ff0cf6f0" TargetMode="External"/><Relationship Id="rId116" Type="http://schemas.openxmlformats.org/officeDocument/2006/relationships/hyperlink" Target="https://m.edsoo.ru/ff0d0afa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s://m.edsoo.ru/7f41c97c" TargetMode="External"/><Relationship Id="rId41" Type="http://schemas.openxmlformats.org/officeDocument/2006/relationships/hyperlink" Target="https://m.edsoo.ru/ff0c478c" TargetMode="External"/><Relationship Id="rId54" Type="http://schemas.openxmlformats.org/officeDocument/2006/relationships/hyperlink" Target="https://m.edsoo.ru/ff0c6a50" TargetMode="External"/><Relationship Id="rId62" Type="http://schemas.openxmlformats.org/officeDocument/2006/relationships/hyperlink" Target="https://m.edsoo.ru/ff0c6ce4" TargetMode="External"/><Relationship Id="rId70" Type="http://schemas.openxmlformats.org/officeDocument/2006/relationships/hyperlink" Target="https://m.edsoo.ru/ff0c7ae0" TargetMode="External"/><Relationship Id="rId75" Type="http://schemas.openxmlformats.org/officeDocument/2006/relationships/hyperlink" Target="https://m.edsoo.ru/ff0c84ae" TargetMode="External"/><Relationship Id="rId83" Type="http://schemas.openxmlformats.org/officeDocument/2006/relationships/hyperlink" Target="https://m.edsoo.ru/ff0c9df4" TargetMode="External"/><Relationship Id="rId88" Type="http://schemas.openxmlformats.org/officeDocument/2006/relationships/hyperlink" Target="https://m.edsoo.ru/ff0caf06" TargetMode="External"/><Relationship Id="rId91" Type="http://schemas.openxmlformats.org/officeDocument/2006/relationships/hyperlink" Target="https://m.edsoo.ru/ff0cbb86" TargetMode="External"/><Relationship Id="rId96" Type="http://schemas.openxmlformats.org/officeDocument/2006/relationships/hyperlink" Target="https://m.edsoo.ru/ff0ccfe0" TargetMode="External"/><Relationship Id="rId111" Type="http://schemas.openxmlformats.org/officeDocument/2006/relationships/hyperlink" Target="https://m.edsoo.ru/ff0d015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15" Type="http://schemas.openxmlformats.org/officeDocument/2006/relationships/hyperlink" Target="https://m.edsoo.ru/7f41c97c" TargetMode="External"/><Relationship Id="rId23" Type="http://schemas.openxmlformats.org/officeDocument/2006/relationships/hyperlink" Target="https://m.edsoo.ru/7f41c97c" TargetMode="External"/><Relationship Id="rId28" Type="http://schemas.openxmlformats.org/officeDocument/2006/relationships/hyperlink" Target="https://m.edsoo.ru/ff0c372e" TargetMode="External"/><Relationship Id="rId36" Type="http://schemas.openxmlformats.org/officeDocument/2006/relationships/hyperlink" Target="https://m.edsoo.ru/ff0c3f76" TargetMode="External"/><Relationship Id="rId49" Type="http://schemas.openxmlformats.org/officeDocument/2006/relationships/hyperlink" Target="https://m.edsoo.ru/ff0c5c36" TargetMode="External"/><Relationship Id="rId57" Type="http://schemas.openxmlformats.org/officeDocument/2006/relationships/hyperlink" Target="https://m.edsoo.ru/ff0c65f0" TargetMode="External"/><Relationship Id="rId106" Type="http://schemas.openxmlformats.org/officeDocument/2006/relationships/hyperlink" Target="https://m.edsoo.ru/ff0cfa42" TargetMode="External"/><Relationship Id="rId114" Type="http://schemas.openxmlformats.org/officeDocument/2006/relationships/hyperlink" Target="https://m.edsoo.ru/ff0d091a" TargetMode="External"/><Relationship Id="rId119" Type="http://schemas.openxmlformats.org/officeDocument/2006/relationships/hyperlink" Target="https://m.edsoo.ru/ff0d1162" TargetMode="External"/><Relationship Id="rId10" Type="http://schemas.openxmlformats.org/officeDocument/2006/relationships/hyperlink" Target="https://m.edsoo.ru/7f41bf72" TargetMode="External"/><Relationship Id="rId31" Type="http://schemas.openxmlformats.org/officeDocument/2006/relationships/hyperlink" Target="https://m.edsoo.ru/ff0c3be8" TargetMode="External"/><Relationship Id="rId44" Type="http://schemas.openxmlformats.org/officeDocument/2006/relationships/hyperlink" Target="https://m.edsoo.ru/ff0c4fde" TargetMode="External"/><Relationship Id="rId52" Type="http://schemas.openxmlformats.org/officeDocument/2006/relationships/hyperlink" Target="https://m.edsoo.ru/ff0c600a" TargetMode="External"/><Relationship Id="rId60" Type="http://schemas.openxmlformats.org/officeDocument/2006/relationships/hyperlink" Target="https://m.edsoo.ru/ff0c6bcc" TargetMode="External"/><Relationship Id="rId65" Type="http://schemas.openxmlformats.org/officeDocument/2006/relationships/hyperlink" Target="https://m.edsoo.ru/ff0c7018" TargetMode="External"/><Relationship Id="rId73" Type="http://schemas.openxmlformats.org/officeDocument/2006/relationships/hyperlink" Target="https://m.edsoo.ru/ff0c84ae" TargetMode="External"/><Relationship Id="rId78" Type="http://schemas.openxmlformats.org/officeDocument/2006/relationships/hyperlink" Target="https://m.edsoo.ru/ff0c8f6c" TargetMode="External"/><Relationship Id="rId81" Type="http://schemas.openxmlformats.org/officeDocument/2006/relationships/hyperlink" Target="https://m.edsoo.ru/ff0c98fe" TargetMode="External"/><Relationship Id="rId86" Type="http://schemas.openxmlformats.org/officeDocument/2006/relationships/hyperlink" Target="https://m.edsoo.ru/ff0cab82" TargetMode="External"/><Relationship Id="rId94" Type="http://schemas.openxmlformats.org/officeDocument/2006/relationships/hyperlink" Target="https://m.edsoo.ru/ff0cca54" TargetMode="External"/><Relationship Id="rId99" Type="http://schemas.openxmlformats.org/officeDocument/2006/relationships/hyperlink" Target="https://m.edsoo.ru/ff0cd4e0" TargetMode="External"/><Relationship Id="rId101" Type="http://schemas.openxmlformats.org/officeDocument/2006/relationships/hyperlink" Target="https://m.edsoo.ru/ff0cd67a" TargetMode="External"/><Relationship Id="rId122" Type="http://schemas.openxmlformats.org/officeDocument/2006/relationships/hyperlink" Target="https://m.edsoo.ru/ff0d17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7f41c97c" TargetMode="External"/><Relationship Id="rId39" Type="http://schemas.openxmlformats.org/officeDocument/2006/relationships/hyperlink" Target="https://m.edsoo.ru/ff0c4502" TargetMode="External"/><Relationship Id="rId109" Type="http://schemas.openxmlformats.org/officeDocument/2006/relationships/hyperlink" Target="https://m.edsoo.ru/ff0cfe16" TargetMode="External"/><Relationship Id="rId34" Type="http://schemas.openxmlformats.org/officeDocument/2006/relationships/hyperlink" Target="https://m.edsoo.ru/ff0c3d00" TargetMode="External"/><Relationship Id="rId50" Type="http://schemas.openxmlformats.org/officeDocument/2006/relationships/hyperlink" Target="https://m.edsoo.ru/ff0c5efc" TargetMode="External"/><Relationship Id="rId55" Type="http://schemas.openxmlformats.org/officeDocument/2006/relationships/hyperlink" Target="https://m.edsoo.ru/ff0c63b6" TargetMode="External"/><Relationship Id="rId76" Type="http://schemas.openxmlformats.org/officeDocument/2006/relationships/hyperlink" Target="https://m.edsoo.ru/ff0c86fc" TargetMode="External"/><Relationship Id="rId97" Type="http://schemas.openxmlformats.org/officeDocument/2006/relationships/hyperlink" Target="https://m.edsoo.ru/ff0cc6f8" TargetMode="External"/><Relationship Id="rId104" Type="http://schemas.openxmlformats.org/officeDocument/2006/relationships/hyperlink" Target="https://m.edsoo.ru/ff0cf02e" TargetMode="External"/><Relationship Id="rId120" Type="http://schemas.openxmlformats.org/officeDocument/2006/relationships/hyperlink" Target="https://m.edsoo.ru/ff0d1356" TargetMode="External"/><Relationship Id="rId7" Type="http://schemas.openxmlformats.org/officeDocument/2006/relationships/hyperlink" Target="https://m.edsoo.ru/7f41bf72" TargetMode="External"/><Relationship Id="rId71" Type="http://schemas.openxmlformats.org/officeDocument/2006/relationships/hyperlink" Target="https://m.edsoo.ru/ff0c8c56" TargetMode="External"/><Relationship Id="rId92" Type="http://schemas.openxmlformats.org/officeDocument/2006/relationships/hyperlink" Target="https://m.edsoo.ru/ff0cbd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c39cc" TargetMode="External"/><Relationship Id="rId24" Type="http://schemas.openxmlformats.org/officeDocument/2006/relationships/hyperlink" Target="https://m.edsoo.ru/ff0c32e2" TargetMode="External"/><Relationship Id="rId40" Type="http://schemas.openxmlformats.org/officeDocument/2006/relationships/hyperlink" Target="https://m.edsoo.ru/ff0c461a" TargetMode="External"/><Relationship Id="rId45" Type="http://schemas.openxmlformats.org/officeDocument/2006/relationships/hyperlink" Target="https://m.edsoo.ru/ff0c511e" TargetMode="External"/><Relationship Id="rId66" Type="http://schemas.openxmlformats.org/officeDocument/2006/relationships/hyperlink" Target="https://m.edsoo.ru/ff0c7126" TargetMode="External"/><Relationship Id="rId87" Type="http://schemas.openxmlformats.org/officeDocument/2006/relationships/hyperlink" Target="https://m.edsoo.ru/ff0cad58" TargetMode="External"/><Relationship Id="rId110" Type="http://schemas.openxmlformats.org/officeDocument/2006/relationships/hyperlink" Target="https://m.edsoo.ru/ff0cffc4" TargetMode="External"/><Relationship Id="rId115" Type="http://schemas.openxmlformats.org/officeDocument/2006/relationships/hyperlink" Target="https://m.edsoo.ru/ff0d0a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77</Pages>
  <Words>16484</Words>
  <Characters>93962</Characters>
  <Application>Microsoft Office Word</Application>
  <DocSecurity>0</DocSecurity>
  <Lines>783</Lines>
  <Paragraphs>220</Paragraphs>
  <ScaleCrop>false</ScaleCrop>
  <Company/>
  <LinksUpToDate>false</LinksUpToDate>
  <CharactersWithSpaces>110226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2025-09-16T07:06:00Z</dcterms:created>
  <dcterms:modified xsi:type="dcterms:W3CDTF">2025-09-16T07:07:00Z</dcterms:modified>
</cp:coreProperties>
</file>